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D9" w:rsidRPr="00CA5C21" w:rsidRDefault="00873BD9" w:rsidP="00873BD9">
      <w:pPr>
        <w:pStyle w:val="Podtytu"/>
        <w:ind w:left="468" w:hanging="468"/>
        <w:jc w:val="left"/>
        <w:rPr>
          <w:szCs w:val="24"/>
        </w:rPr>
      </w:pPr>
      <w:r w:rsidRPr="00CA5C21">
        <w:rPr>
          <w:i/>
          <w:szCs w:val="24"/>
        </w:rPr>
        <w:tab/>
      </w:r>
      <w:r w:rsidRPr="00CA5C21">
        <w:rPr>
          <w:i/>
          <w:szCs w:val="24"/>
        </w:rPr>
        <w:tab/>
      </w:r>
      <w:r w:rsidRPr="00CA5C21">
        <w:rPr>
          <w:i/>
          <w:szCs w:val="24"/>
        </w:rPr>
        <w:tab/>
      </w:r>
      <w:r w:rsidRPr="00CA5C21">
        <w:rPr>
          <w:i/>
          <w:szCs w:val="24"/>
        </w:rPr>
        <w:tab/>
      </w:r>
      <w:r w:rsidRPr="00CA5C21">
        <w:rPr>
          <w:i/>
          <w:szCs w:val="24"/>
        </w:rPr>
        <w:tab/>
      </w:r>
      <w:r w:rsidRPr="00CA5C21">
        <w:rPr>
          <w:i/>
          <w:szCs w:val="24"/>
        </w:rPr>
        <w:tab/>
        <w:t xml:space="preserve">                 </w:t>
      </w:r>
      <w:r w:rsidRPr="00CA5C21">
        <w:rPr>
          <w:i/>
          <w:szCs w:val="24"/>
        </w:rPr>
        <w:tab/>
      </w:r>
      <w:r w:rsidRPr="00CA5C21">
        <w:rPr>
          <w:i/>
          <w:szCs w:val="24"/>
        </w:rPr>
        <w:tab/>
      </w:r>
      <w:r w:rsidRPr="00CA5C21">
        <w:rPr>
          <w:szCs w:val="24"/>
        </w:rPr>
        <w:t xml:space="preserve">Załącznik nr 1 </w:t>
      </w:r>
    </w:p>
    <w:p w:rsidR="00873BD9" w:rsidRPr="00CA5C21" w:rsidRDefault="00873BD9" w:rsidP="00873BD9">
      <w:pPr>
        <w:pStyle w:val="Podtytu"/>
        <w:ind w:left="5184" w:firstLine="480"/>
        <w:jc w:val="left"/>
        <w:rPr>
          <w:szCs w:val="24"/>
        </w:rPr>
      </w:pPr>
      <w:r w:rsidRPr="00CA5C21">
        <w:rPr>
          <w:szCs w:val="24"/>
        </w:rPr>
        <w:t>do Zarządzenia nr</w:t>
      </w:r>
      <w:r w:rsidR="00AE5B8D" w:rsidRPr="00CA5C21">
        <w:rPr>
          <w:szCs w:val="24"/>
        </w:rPr>
        <w:t xml:space="preserve"> </w:t>
      </w:r>
      <w:r w:rsidR="00BB61F0" w:rsidRPr="00CA5C21">
        <w:rPr>
          <w:szCs w:val="24"/>
        </w:rPr>
        <w:t>4</w:t>
      </w:r>
      <w:r w:rsidRPr="00CA5C21">
        <w:rPr>
          <w:szCs w:val="24"/>
        </w:rPr>
        <w:t>/20</w:t>
      </w:r>
      <w:r w:rsidR="00300303" w:rsidRPr="00CA5C21">
        <w:rPr>
          <w:szCs w:val="24"/>
        </w:rPr>
        <w:t>2</w:t>
      </w:r>
      <w:r w:rsidR="00BB61F0" w:rsidRPr="00CA5C21">
        <w:rPr>
          <w:szCs w:val="24"/>
        </w:rPr>
        <w:t>3</w:t>
      </w:r>
    </w:p>
    <w:p w:rsidR="00873BD9" w:rsidRPr="00CA5C21" w:rsidRDefault="00873BD9" w:rsidP="00873BD9">
      <w:pPr>
        <w:pStyle w:val="Podtytu"/>
        <w:ind w:left="5184" w:firstLine="480"/>
        <w:jc w:val="left"/>
        <w:rPr>
          <w:szCs w:val="24"/>
        </w:rPr>
      </w:pPr>
      <w:r w:rsidRPr="00CA5C21">
        <w:rPr>
          <w:szCs w:val="24"/>
        </w:rPr>
        <w:t xml:space="preserve">Dyrektora PUP w Zduńskiej Woli </w:t>
      </w:r>
    </w:p>
    <w:p w:rsidR="00873BD9" w:rsidRPr="00CA5C21" w:rsidRDefault="00873BD9" w:rsidP="00873BD9">
      <w:pPr>
        <w:pStyle w:val="Podtytu"/>
        <w:ind w:left="4740" w:firstLine="924"/>
        <w:jc w:val="left"/>
        <w:rPr>
          <w:szCs w:val="24"/>
        </w:rPr>
      </w:pPr>
      <w:r w:rsidRPr="00CA5C21">
        <w:rPr>
          <w:szCs w:val="24"/>
        </w:rPr>
        <w:t xml:space="preserve">z dnia </w:t>
      </w:r>
      <w:r w:rsidR="00CF29C2" w:rsidRPr="00CA5C21">
        <w:rPr>
          <w:szCs w:val="24"/>
        </w:rPr>
        <w:t>0</w:t>
      </w:r>
      <w:r w:rsidR="00BB61F0" w:rsidRPr="00CA5C21">
        <w:rPr>
          <w:szCs w:val="24"/>
        </w:rPr>
        <w:t>1</w:t>
      </w:r>
      <w:r w:rsidRPr="00CA5C21">
        <w:rPr>
          <w:szCs w:val="24"/>
        </w:rPr>
        <w:t>.0</w:t>
      </w:r>
      <w:r w:rsidR="00425CEF" w:rsidRPr="00CA5C21">
        <w:rPr>
          <w:szCs w:val="24"/>
        </w:rPr>
        <w:t>2</w:t>
      </w:r>
      <w:r w:rsidRPr="00CA5C21">
        <w:rPr>
          <w:szCs w:val="24"/>
        </w:rPr>
        <w:t>.20</w:t>
      </w:r>
      <w:r w:rsidR="00300303" w:rsidRPr="00CA5C21">
        <w:rPr>
          <w:szCs w:val="24"/>
        </w:rPr>
        <w:t>2</w:t>
      </w:r>
      <w:r w:rsidR="00BB61F0" w:rsidRPr="00CA5C21">
        <w:rPr>
          <w:szCs w:val="24"/>
        </w:rPr>
        <w:t>3</w:t>
      </w:r>
      <w:r w:rsidRPr="00CA5C21">
        <w:rPr>
          <w:szCs w:val="24"/>
        </w:rPr>
        <w:t xml:space="preserve"> r.</w:t>
      </w:r>
    </w:p>
    <w:p w:rsidR="00390208" w:rsidRPr="00CA5C21" w:rsidRDefault="00390208" w:rsidP="00873BD9">
      <w:pPr>
        <w:pStyle w:val="Podtytu"/>
        <w:rPr>
          <w:i/>
          <w:szCs w:val="24"/>
        </w:rPr>
      </w:pPr>
    </w:p>
    <w:p w:rsidR="00873BD9" w:rsidRPr="00CA5C21" w:rsidRDefault="00873BD9" w:rsidP="00873BD9">
      <w:pPr>
        <w:pStyle w:val="Podtytu"/>
        <w:rPr>
          <w:szCs w:val="24"/>
        </w:rPr>
      </w:pPr>
      <w:r w:rsidRPr="00CA5C21">
        <w:rPr>
          <w:szCs w:val="24"/>
        </w:rPr>
        <w:t>REGULAMIN</w:t>
      </w:r>
    </w:p>
    <w:p w:rsidR="00873BD9" w:rsidRPr="00CA5C21" w:rsidRDefault="00873BD9" w:rsidP="00873BD9">
      <w:pPr>
        <w:pStyle w:val="Podtytu"/>
        <w:rPr>
          <w:szCs w:val="24"/>
        </w:rPr>
      </w:pPr>
      <w:r w:rsidRPr="00CA5C21">
        <w:rPr>
          <w:szCs w:val="24"/>
        </w:rPr>
        <w:t xml:space="preserve">PRZYZNAWANIA ŚRODKÓW PFRON NA WYPOSAŻENIE STANOWISKA PRACY </w:t>
      </w:r>
      <w:r w:rsidR="00132B82" w:rsidRPr="00CA5C21">
        <w:rPr>
          <w:szCs w:val="24"/>
        </w:rPr>
        <w:br/>
      </w:r>
      <w:r w:rsidRPr="00CA5C21">
        <w:rPr>
          <w:szCs w:val="24"/>
        </w:rPr>
        <w:t xml:space="preserve">ORAZ NA PODJĘCIE DZIAŁALNOŚCI GOSPODARCZEJ, </w:t>
      </w:r>
      <w:r w:rsidR="00043CC3" w:rsidRPr="00CA5C21">
        <w:rPr>
          <w:szCs w:val="24"/>
        </w:rPr>
        <w:t xml:space="preserve">ROLNICZEJ </w:t>
      </w:r>
      <w:r w:rsidR="00132B82" w:rsidRPr="00CA5C21">
        <w:rPr>
          <w:szCs w:val="24"/>
        </w:rPr>
        <w:br/>
      </w:r>
      <w:r w:rsidR="00043CC3" w:rsidRPr="00CA5C21">
        <w:rPr>
          <w:szCs w:val="24"/>
        </w:rPr>
        <w:t>ALBO</w:t>
      </w:r>
      <w:r w:rsidRPr="00CA5C21">
        <w:rPr>
          <w:szCs w:val="24"/>
        </w:rPr>
        <w:t xml:space="preserve"> </w:t>
      </w:r>
      <w:r w:rsidR="00043CC3" w:rsidRPr="00CA5C21">
        <w:rPr>
          <w:szCs w:val="24"/>
        </w:rPr>
        <w:t xml:space="preserve">DZIAŁALNOŚCI </w:t>
      </w:r>
      <w:r w:rsidRPr="00CA5C21">
        <w:rPr>
          <w:szCs w:val="24"/>
        </w:rPr>
        <w:t xml:space="preserve">W FORMIE SPÓŁDZIELNI SOCJALNEJ </w:t>
      </w:r>
      <w:r w:rsidR="00132B82" w:rsidRPr="00CA5C21">
        <w:rPr>
          <w:szCs w:val="24"/>
        </w:rPr>
        <w:br/>
      </w:r>
      <w:r w:rsidRPr="00CA5C21">
        <w:rPr>
          <w:szCs w:val="24"/>
        </w:rPr>
        <w:t>PRZEZ OSOBĘ NIEPEŁNOSPRAWNĄ</w:t>
      </w:r>
    </w:p>
    <w:p w:rsidR="00873BD9" w:rsidRPr="00CA5C21" w:rsidRDefault="00873BD9" w:rsidP="00873BD9">
      <w:pPr>
        <w:pStyle w:val="Podtytu"/>
        <w:jc w:val="both"/>
        <w:rPr>
          <w:i/>
          <w:szCs w:val="24"/>
        </w:rPr>
      </w:pPr>
    </w:p>
    <w:p w:rsidR="00873BD9" w:rsidRPr="00CA5C21" w:rsidRDefault="00873BD9" w:rsidP="00873BD9">
      <w:pPr>
        <w:jc w:val="center"/>
        <w:rPr>
          <w:b/>
        </w:rPr>
      </w:pPr>
      <w:r w:rsidRPr="00CA5C21">
        <w:rPr>
          <w:b/>
        </w:rPr>
        <w:t>ROZDZIAŁ I</w:t>
      </w:r>
    </w:p>
    <w:p w:rsidR="00873BD9" w:rsidRPr="00CA5C21" w:rsidRDefault="00873BD9" w:rsidP="00A14445">
      <w:pPr>
        <w:jc w:val="center"/>
        <w:rPr>
          <w:b/>
          <w:u w:val="single"/>
        </w:rPr>
      </w:pPr>
      <w:r w:rsidRPr="00CA5C21">
        <w:rPr>
          <w:b/>
        </w:rPr>
        <w:t>Postanowienia ogólne</w:t>
      </w:r>
    </w:p>
    <w:p w:rsidR="00390208" w:rsidRPr="00E73788" w:rsidRDefault="00390208" w:rsidP="00873BD9">
      <w:pPr>
        <w:jc w:val="center"/>
        <w:rPr>
          <w:b/>
          <w:sz w:val="16"/>
          <w:szCs w:val="16"/>
        </w:rPr>
      </w:pPr>
    </w:p>
    <w:p w:rsidR="00873BD9" w:rsidRPr="00CA5C21" w:rsidRDefault="00873BD9" w:rsidP="00873BD9">
      <w:pPr>
        <w:jc w:val="center"/>
        <w:rPr>
          <w:b/>
        </w:rPr>
      </w:pPr>
      <w:r w:rsidRPr="00CA5C21">
        <w:rPr>
          <w:b/>
        </w:rPr>
        <w:t>§ 1</w:t>
      </w:r>
    </w:p>
    <w:p w:rsidR="00F948DE" w:rsidRPr="00CA5C21" w:rsidRDefault="00F948DE" w:rsidP="00873BD9">
      <w:pPr>
        <w:jc w:val="center"/>
        <w:rPr>
          <w:b/>
          <w:sz w:val="16"/>
          <w:szCs w:val="16"/>
        </w:rPr>
      </w:pPr>
    </w:p>
    <w:p w:rsidR="00873BD9" w:rsidRDefault="00873BD9" w:rsidP="00873BD9">
      <w:pPr>
        <w:jc w:val="both"/>
        <w:rPr>
          <w:b/>
        </w:rPr>
      </w:pPr>
      <w:r w:rsidRPr="00CA5C21">
        <w:rPr>
          <w:b/>
        </w:rPr>
        <w:t>Niniejszy Regulamin opracowany jest na podstawie:</w:t>
      </w:r>
    </w:p>
    <w:p w:rsidR="00E73788" w:rsidRPr="00E73788" w:rsidRDefault="00E73788" w:rsidP="00873BD9">
      <w:pPr>
        <w:jc w:val="both"/>
        <w:rPr>
          <w:b/>
          <w:sz w:val="8"/>
          <w:szCs w:val="8"/>
        </w:rPr>
      </w:pPr>
    </w:p>
    <w:p w:rsidR="007973E2" w:rsidRPr="00CA5C21" w:rsidRDefault="007973E2" w:rsidP="00CA4951">
      <w:pPr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A5C21">
        <w:t xml:space="preserve">Ustawy z dnia 20 kwietnia 2004 r. o promocji zatrudnienia i instytucjach rynku pracy </w:t>
      </w:r>
      <w:r w:rsidRPr="00CA5C21">
        <w:br/>
        <w:t>(Dz.U. z 20</w:t>
      </w:r>
      <w:r w:rsidR="00CF29C2" w:rsidRPr="00CA5C21">
        <w:t>2</w:t>
      </w:r>
      <w:r w:rsidR="00BB61F0" w:rsidRPr="00CA5C21">
        <w:t>2</w:t>
      </w:r>
      <w:r w:rsidRPr="00CA5C21">
        <w:t xml:space="preserve"> r., poz. </w:t>
      </w:r>
      <w:r w:rsidR="00BB61F0" w:rsidRPr="00CA5C21">
        <w:t>690</w:t>
      </w:r>
      <w:r w:rsidRPr="00CA5C21">
        <w:t xml:space="preserve"> z późn.zm.).</w:t>
      </w:r>
    </w:p>
    <w:p w:rsidR="00873BD9" w:rsidRPr="00CA5C21" w:rsidRDefault="00873BD9" w:rsidP="00CA4951">
      <w:pPr>
        <w:numPr>
          <w:ilvl w:val="0"/>
          <w:numId w:val="55"/>
        </w:numPr>
        <w:tabs>
          <w:tab w:val="left" w:pos="426"/>
          <w:tab w:val="num" w:pos="1578"/>
        </w:tabs>
        <w:ind w:left="426" w:hanging="426"/>
        <w:jc w:val="both"/>
      </w:pPr>
      <w:r w:rsidRPr="00CA5C21">
        <w:t xml:space="preserve">Ustawy z dnia 27 sierpnia 1997 roku o rehabilitacji zawodowej i </w:t>
      </w:r>
      <w:r w:rsidR="00E9754E" w:rsidRPr="00CA5C21">
        <w:t>społecznej oraz</w:t>
      </w:r>
      <w:r w:rsidRPr="00CA5C21">
        <w:t xml:space="preserve"> zatrudnianiu osób niepełnosprawnych (Dz.U. z 20</w:t>
      </w:r>
      <w:r w:rsidR="00CF29C2" w:rsidRPr="00CA5C21">
        <w:t>2</w:t>
      </w:r>
      <w:r w:rsidR="00684395" w:rsidRPr="00CA5C21">
        <w:t>3</w:t>
      </w:r>
      <w:r w:rsidRPr="00CA5C21">
        <w:t xml:space="preserve"> r., poz. </w:t>
      </w:r>
      <w:r w:rsidR="00684395" w:rsidRPr="00CA5C21">
        <w:t>100</w:t>
      </w:r>
      <w:r w:rsidRPr="00CA5C21">
        <w:t>).</w:t>
      </w:r>
    </w:p>
    <w:p w:rsidR="00873BD9" w:rsidRPr="00CA5C21" w:rsidRDefault="00873BD9" w:rsidP="00CA4951">
      <w:pPr>
        <w:numPr>
          <w:ilvl w:val="0"/>
          <w:numId w:val="55"/>
        </w:numPr>
        <w:tabs>
          <w:tab w:val="left" w:pos="426"/>
          <w:tab w:val="num" w:pos="1578"/>
        </w:tabs>
        <w:ind w:left="426" w:hanging="426"/>
        <w:jc w:val="both"/>
      </w:pPr>
      <w:r w:rsidRPr="00CA5C21">
        <w:t>Rozporządzenia Ministra Pracy i Polityki Społecznej z dnia 12 grudnia 2018 r. w sprawie przyznania osobie niepełnosprawnej środków na podjęcie działalności gospodarczej, rolniczej albo działalności w formie spółdzielni socjalnej (Dz.U. z 20</w:t>
      </w:r>
      <w:r w:rsidR="00684395" w:rsidRPr="00CA5C21">
        <w:t>22</w:t>
      </w:r>
      <w:r w:rsidRPr="00CA5C21">
        <w:t xml:space="preserve"> r., poz. </w:t>
      </w:r>
      <w:r w:rsidR="00684395" w:rsidRPr="00CA5C21">
        <w:t>1330</w:t>
      </w:r>
      <w:r w:rsidRPr="00CA5C21">
        <w:t xml:space="preserve">).  </w:t>
      </w:r>
    </w:p>
    <w:p w:rsidR="007A4015" w:rsidRPr="00CA5C21" w:rsidRDefault="007A4015" w:rsidP="00CA4951">
      <w:pPr>
        <w:numPr>
          <w:ilvl w:val="0"/>
          <w:numId w:val="55"/>
        </w:numPr>
        <w:tabs>
          <w:tab w:val="left" w:pos="426"/>
        </w:tabs>
        <w:ind w:left="426" w:hanging="426"/>
        <w:jc w:val="both"/>
      </w:pPr>
      <w:r w:rsidRPr="00CA5C21">
        <w:t>Rozporządzenia Ministra Pracy i Polityki Społecznej z dnia 11 marca 2011 r. w sprawie zwrotu kosztów wyposażenia stanowiska pracy osoby niepełnosprawnej (Dz.U. z 20</w:t>
      </w:r>
      <w:r w:rsidR="00684395" w:rsidRPr="00CA5C21">
        <w:t>22</w:t>
      </w:r>
      <w:r w:rsidRPr="00CA5C21">
        <w:t xml:space="preserve"> r., poz. </w:t>
      </w:r>
      <w:r w:rsidR="00684395" w:rsidRPr="00CA5C21">
        <w:t>1276</w:t>
      </w:r>
      <w:r w:rsidRPr="00CA5C21">
        <w:t>).</w:t>
      </w:r>
    </w:p>
    <w:p w:rsidR="003F1C74" w:rsidRPr="00CA5C21" w:rsidRDefault="003F1C74" w:rsidP="00CA4951">
      <w:pPr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A5C21">
        <w:t xml:space="preserve">Rozporządzenia Komisji (UE) nr 1407/2013 z dnia 18 grudnia 2013 r. w sprawie stosowania art. 107 i 108 Traktatu o funkcjonowaniu Unii Europejskiej do pomocy </w:t>
      </w:r>
      <w:r w:rsidRPr="00CA5C21">
        <w:rPr>
          <w:i/>
          <w:iCs/>
        </w:rPr>
        <w:t>de minimis</w:t>
      </w:r>
      <w:r w:rsidRPr="00CA5C21">
        <w:t xml:space="preserve"> (Dz.Urz.UE L 352 z 24.12.2013, str.1 oraz Dz.Urz.UE L 215 z 07.07.2020, str.3).</w:t>
      </w:r>
    </w:p>
    <w:p w:rsidR="003F1C74" w:rsidRPr="00CA5C21" w:rsidRDefault="003F1C74" w:rsidP="00CA4951">
      <w:pPr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A5C21">
        <w:t xml:space="preserve">Rozporządzenia Komisji (UE) nr 1408/2013 z dnia 18 grudnia 2013 r. w sprawie stosowania art. 107 i 108 Traktatu o funkcjonowaniu Unii Europejskiej do pomocy </w:t>
      </w:r>
      <w:r w:rsidRPr="00CA5C21">
        <w:rPr>
          <w:i/>
        </w:rPr>
        <w:t>de minimis</w:t>
      </w:r>
      <w:r w:rsidRPr="00CA5C21">
        <w:t xml:space="preserve"> w sektorze rolnym (Dz.Urz.UE L z 352 z 24.12.2013, str. 9 oraz Dz.Urz.UE L 51 z 22.02.2019, str.1).</w:t>
      </w:r>
    </w:p>
    <w:p w:rsidR="003F1C74" w:rsidRPr="00CA5C21" w:rsidRDefault="003F1C74" w:rsidP="00CA4951">
      <w:pPr>
        <w:numPr>
          <w:ilvl w:val="0"/>
          <w:numId w:val="55"/>
        </w:numPr>
        <w:autoSpaceDE w:val="0"/>
        <w:autoSpaceDN w:val="0"/>
        <w:adjustRightInd w:val="0"/>
        <w:ind w:left="426" w:hanging="426"/>
        <w:jc w:val="both"/>
      </w:pPr>
      <w:r w:rsidRPr="00CA5C21">
        <w:t xml:space="preserve">Rozporządzenia Komisji (UE) nr 717/2014 z dnia 27 czerwca 2014 r. w sprawie stosowania </w:t>
      </w:r>
      <w:r w:rsidRPr="00CA5C21">
        <w:br/>
        <w:t xml:space="preserve">art. 107 i 108 Traktatu o funkcjonowaniu Unii Europejskiej do pomocy </w:t>
      </w:r>
      <w:r w:rsidRPr="00CA5C21">
        <w:rPr>
          <w:i/>
        </w:rPr>
        <w:t>de minimis</w:t>
      </w:r>
      <w:r w:rsidRPr="00CA5C21">
        <w:t xml:space="preserve"> w sektorze rybołówstwa i akwakultury (Dz. Urz. UE L 190 z 28.06.2014, str. 45).</w:t>
      </w:r>
    </w:p>
    <w:p w:rsidR="00CF29C2" w:rsidRPr="00CA5C21" w:rsidRDefault="00CF29C2" w:rsidP="00CA4951">
      <w:pPr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A5C21">
        <w:t>Ustawy z dnia 30 kwietnia 2004 r. o postępowaniu w sprawach dotyczących pomocy publicznej  (Dz.U. z 202</w:t>
      </w:r>
      <w:r w:rsidR="00300383" w:rsidRPr="00CA5C21">
        <w:t>1</w:t>
      </w:r>
      <w:r w:rsidRPr="00CA5C21">
        <w:t xml:space="preserve"> r. poz. 7</w:t>
      </w:r>
      <w:r w:rsidR="00300383" w:rsidRPr="00CA5C21">
        <w:t>43</w:t>
      </w:r>
      <w:r w:rsidRPr="00CA5C21">
        <w:t>).</w:t>
      </w:r>
    </w:p>
    <w:p w:rsidR="00CF29C2" w:rsidRPr="00CA5C21" w:rsidRDefault="00CF29C2" w:rsidP="00CA4951">
      <w:pPr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A5C21">
        <w:t>Ustawy z dnia 6 marca 2018 r. Prawo przedsiębiorców (Dz.U. z 202</w:t>
      </w:r>
      <w:r w:rsidR="00684395" w:rsidRPr="00CA5C21">
        <w:t>3</w:t>
      </w:r>
      <w:r w:rsidRPr="00CA5C21">
        <w:t xml:space="preserve"> r, poz. </w:t>
      </w:r>
      <w:r w:rsidR="00684395" w:rsidRPr="00CA5C21">
        <w:t>221</w:t>
      </w:r>
      <w:r w:rsidRPr="00CA5C21">
        <w:t xml:space="preserve">). </w:t>
      </w:r>
    </w:p>
    <w:p w:rsidR="00CF29C2" w:rsidRPr="00CA5C21" w:rsidRDefault="00CF29C2" w:rsidP="00CA4951">
      <w:pPr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A5C21">
        <w:t>Ustawy z dnia 23 kwietnia 1964 r. Kodeks Cywilny (Dz.U. z 202</w:t>
      </w:r>
      <w:r w:rsidR="00684395" w:rsidRPr="00CA5C21">
        <w:t>2</w:t>
      </w:r>
      <w:r w:rsidRPr="00CA5C21">
        <w:t xml:space="preserve"> r. poz. </w:t>
      </w:r>
      <w:r w:rsidR="00684395" w:rsidRPr="00CA5C21">
        <w:t>1360</w:t>
      </w:r>
      <w:r w:rsidRPr="00CA5C21">
        <w:t xml:space="preserve"> z późn. zm.).</w:t>
      </w:r>
    </w:p>
    <w:p w:rsidR="00CF29C2" w:rsidRPr="00CA5C21" w:rsidRDefault="00CF29C2" w:rsidP="00CA4951">
      <w:pPr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A5C21">
        <w:t>Ustawy z dnia 27 sierpnia 2009 r. o finansach publicznych (Dz.U. z 202</w:t>
      </w:r>
      <w:r w:rsidR="00684395" w:rsidRPr="00CA5C21">
        <w:t>2</w:t>
      </w:r>
      <w:r w:rsidRPr="00CA5C21">
        <w:t xml:space="preserve"> r., poz.</w:t>
      </w:r>
      <w:r w:rsidR="00300383" w:rsidRPr="00CA5C21">
        <w:t xml:space="preserve"> </w:t>
      </w:r>
      <w:r w:rsidR="00684395" w:rsidRPr="00CA5C21">
        <w:t>1634</w:t>
      </w:r>
      <w:r w:rsidR="00300383" w:rsidRPr="00CA5C21">
        <w:t xml:space="preserve"> </w:t>
      </w:r>
      <w:r w:rsidR="00300383" w:rsidRPr="00CA5C21">
        <w:br/>
        <w:t>z późn.zm.</w:t>
      </w:r>
      <w:r w:rsidRPr="00CA5C21">
        <w:t>).</w:t>
      </w:r>
    </w:p>
    <w:p w:rsidR="00873BD9" w:rsidRPr="00CA5C21" w:rsidRDefault="00873BD9" w:rsidP="00873BD9">
      <w:pPr>
        <w:jc w:val="center"/>
        <w:rPr>
          <w:b/>
        </w:rPr>
      </w:pPr>
      <w:r w:rsidRPr="00CA5C21">
        <w:rPr>
          <w:b/>
        </w:rPr>
        <w:t>§ 2</w:t>
      </w:r>
    </w:p>
    <w:p w:rsidR="00873BD9" w:rsidRDefault="00873BD9" w:rsidP="002F3119">
      <w:pPr>
        <w:autoSpaceDE w:val="0"/>
        <w:autoSpaceDN w:val="0"/>
        <w:adjustRightInd w:val="0"/>
        <w:jc w:val="both"/>
        <w:rPr>
          <w:b/>
        </w:rPr>
      </w:pPr>
      <w:r w:rsidRPr="00CA5C21">
        <w:rPr>
          <w:b/>
        </w:rPr>
        <w:t>Ilekroć w niniejszym Regulaminie jest mowa o:</w:t>
      </w:r>
    </w:p>
    <w:p w:rsidR="00E73788" w:rsidRPr="00E73788" w:rsidRDefault="00E73788" w:rsidP="002F3119">
      <w:pPr>
        <w:autoSpaceDE w:val="0"/>
        <w:autoSpaceDN w:val="0"/>
        <w:adjustRightInd w:val="0"/>
        <w:jc w:val="both"/>
        <w:rPr>
          <w:b/>
          <w:sz w:val="8"/>
          <w:szCs w:val="8"/>
        </w:rPr>
      </w:pPr>
    </w:p>
    <w:p w:rsidR="00873BD9" w:rsidRPr="00CA5C21" w:rsidRDefault="00873BD9" w:rsidP="00CA4951">
      <w:pPr>
        <w:numPr>
          <w:ilvl w:val="0"/>
          <w:numId w:val="21"/>
        </w:numPr>
        <w:tabs>
          <w:tab w:val="clear" w:pos="2076"/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CA5C21">
        <w:rPr>
          <w:b/>
          <w:bCs/>
          <w:i/>
          <w:iCs/>
        </w:rPr>
        <w:t xml:space="preserve">Funduszu </w:t>
      </w:r>
      <w:r w:rsidRPr="00CA5C21">
        <w:t>– oznacza to Państwowy Fundusz Rehabilitacji Osób Niepełnosprawnych,</w:t>
      </w:r>
    </w:p>
    <w:p w:rsidR="00873BD9" w:rsidRPr="00CA5C21" w:rsidRDefault="00873BD9" w:rsidP="00CA4951">
      <w:pPr>
        <w:widowControl w:val="0"/>
        <w:numPr>
          <w:ilvl w:val="0"/>
          <w:numId w:val="21"/>
        </w:numPr>
        <w:tabs>
          <w:tab w:val="clear" w:pos="2076"/>
          <w:tab w:val="num" w:pos="426"/>
          <w:tab w:val="left" w:pos="9135"/>
        </w:tabs>
        <w:suppressAutoHyphens/>
        <w:ind w:left="426" w:hanging="426"/>
        <w:jc w:val="both"/>
      </w:pPr>
      <w:r w:rsidRPr="00CA5C21">
        <w:rPr>
          <w:b/>
          <w:i/>
        </w:rPr>
        <w:t>,,Urzędzie”</w:t>
      </w:r>
      <w:r w:rsidRPr="00CA5C21">
        <w:rPr>
          <w:i/>
        </w:rPr>
        <w:t>-</w:t>
      </w:r>
      <w:r w:rsidRPr="00CA5C21">
        <w:t xml:space="preserve"> należy przez to rozumieć Powiatowy Urząd Pracy w Zduńskiej Woli;</w:t>
      </w:r>
    </w:p>
    <w:p w:rsidR="00873BD9" w:rsidRPr="00CA5C21" w:rsidRDefault="00873BD9" w:rsidP="00CA4951">
      <w:pPr>
        <w:widowControl w:val="0"/>
        <w:numPr>
          <w:ilvl w:val="0"/>
          <w:numId w:val="21"/>
        </w:numPr>
        <w:tabs>
          <w:tab w:val="clear" w:pos="2076"/>
          <w:tab w:val="num" w:pos="426"/>
          <w:tab w:val="left" w:pos="9135"/>
        </w:tabs>
        <w:suppressAutoHyphens/>
        <w:ind w:left="426" w:hanging="426"/>
        <w:jc w:val="both"/>
      </w:pPr>
      <w:r w:rsidRPr="00CA5C21">
        <w:rPr>
          <w:b/>
          <w:i/>
        </w:rPr>
        <w:t>,,Staroście”-</w:t>
      </w:r>
      <w:r w:rsidRPr="00CA5C21">
        <w:t xml:space="preserve"> oznacza to Starostę Zduńskowolskiego; </w:t>
      </w:r>
    </w:p>
    <w:p w:rsidR="00873BD9" w:rsidRPr="00CA5C21" w:rsidRDefault="00873BD9" w:rsidP="00CA4951">
      <w:pPr>
        <w:widowControl w:val="0"/>
        <w:numPr>
          <w:ilvl w:val="0"/>
          <w:numId w:val="21"/>
        </w:numPr>
        <w:tabs>
          <w:tab w:val="clear" w:pos="2076"/>
          <w:tab w:val="num" w:pos="426"/>
          <w:tab w:val="left" w:pos="9135"/>
        </w:tabs>
        <w:suppressAutoHyphens/>
        <w:ind w:left="426" w:hanging="426"/>
        <w:jc w:val="both"/>
      </w:pPr>
      <w:r w:rsidRPr="00CA5C21">
        <w:rPr>
          <w:b/>
          <w:i/>
        </w:rPr>
        <w:t>„Dyrektorze”</w:t>
      </w:r>
      <w:r w:rsidRPr="00CA5C21">
        <w:t xml:space="preserve"> - oznacza to Dyrektora Powiatowego Urzędu Pracy w Zduńskiej Woli, który działa w granicach uzyskanego upoważnienia Starosty Zduńskowolskiego;</w:t>
      </w:r>
    </w:p>
    <w:p w:rsidR="00873BD9" w:rsidRPr="00CA5C21" w:rsidRDefault="00873BD9" w:rsidP="00CA4951">
      <w:pPr>
        <w:numPr>
          <w:ilvl w:val="0"/>
          <w:numId w:val="21"/>
        </w:numPr>
        <w:tabs>
          <w:tab w:val="clear" w:pos="2076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A5C21">
        <w:rPr>
          <w:b/>
          <w:bCs/>
          <w:i/>
          <w:iCs/>
        </w:rPr>
        <w:t xml:space="preserve">Wnioskodawcy </w:t>
      </w:r>
      <w:r w:rsidRPr="00CA5C21">
        <w:t xml:space="preserve">– oznacza to pracodawcę, który zatrudni osobę </w:t>
      </w:r>
      <w:r w:rsidR="00C83831" w:rsidRPr="00CA5C21">
        <w:t>niepełnosprawną</w:t>
      </w:r>
      <w:r w:rsidRPr="00CA5C21">
        <w:t>,</w:t>
      </w:r>
    </w:p>
    <w:p w:rsidR="00873BD9" w:rsidRPr="00CA5C21" w:rsidRDefault="00873BD9" w:rsidP="00CA4951">
      <w:pPr>
        <w:numPr>
          <w:ilvl w:val="0"/>
          <w:numId w:val="21"/>
        </w:numPr>
        <w:tabs>
          <w:tab w:val="clear" w:pos="2076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A5C21">
        <w:rPr>
          <w:b/>
          <w:bCs/>
          <w:i/>
          <w:iCs/>
        </w:rPr>
        <w:t xml:space="preserve">osobie niepełnosprawnej </w:t>
      </w:r>
      <w:r w:rsidRPr="00CA5C21">
        <w:t xml:space="preserve">– oznacza to osobę niepełnosprawną, </w:t>
      </w:r>
      <w:r w:rsidR="00E9754E" w:rsidRPr="00CA5C21">
        <w:t>zarejestrowaną w</w:t>
      </w:r>
      <w:r w:rsidRPr="00CA5C21">
        <w:t xml:space="preserve"> Powiatowym Urzędzie Pracy w Zduńskiej Woli, jako osoba bezrobotna albo poszukująca pracy niepozostająca w zatrudnieniu,</w:t>
      </w:r>
    </w:p>
    <w:p w:rsidR="00873BD9" w:rsidRPr="00CA5C21" w:rsidRDefault="00873BD9" w:rsidP="00CA4951">
      <w:pPr>
        <w:numPr>
          <w:ilvl w:val="0"/>
          <w:numId w:val="21"/>
        </w:numPr>
        <w:tabs>
          <w:tab w:val="clear" w:pos="2076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A5C21">
        <w:rPr>
          <w:b/>
          <w:bCs/>
          <w:i/>
          <w:iCs/>
        </w:rPr>
        <w:t xml:space="preserve">zwrocie kosztów </w:t>
      </w:r>
      <w:r w:rsidRPr="00CA5C21">
        <w:t xml:space="preserve">– oznacza to zwrot kosztów wyposażenia stanowiska pracy osoby niepełnosprawnej, </w:t>
      </w:r>
      <w:r w:rsidR="007E55EB" w:rsidRPr="00CA5C21">
        <w:t>zatrudnionej, na co</w:t>
      </w:r>
      <w:r w:rsidRPr="00CA5C21">
        <w:t xml:space="preserve"> najmniej 36 miesięcy,</w:t>
      </w:r>
    </w:p>
    <w:p w:rsidR="00873BD9" w:rsidRPr="00CA5C21" w:rsidRDefault="00873BD9" w:rsidP="00CA4951">
      <w:pPr>
        <w:numPr>
          <w:ilvl w:val="0"/>
          <w:numId w:val="21"/>
        </w:numPr>
        <w:tabs>
          <w:tab w:val="clear" w:pos="2076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A5C21">
        <w:rPr>
          <w:b/>
          <w:bCs/>
          <w:i/>
          <w:iCs/>
        </w:rPr>
        <w:lastRenderedPageBreak/>
        <w:t xml:space="preserve"> jednorazowych </w:t>
      </w:r>
      <w:r w:rsidRPr="00CA5C21">
        <w:rPr>
          <w:b/>
        </w:rPr>
        <w:t>ś</w:t>
      </w:r>
      <w:r w:rsidRPr="00CA5C21">
        <w:rPr>
          <w:b/>
          <w:bCs/>
          <w:i/>
          <w:iCs/>
        </w:rPr>
        <w:t xml:space="preserve">rodkach </w:t>
      </w:r>
      <w:r w:rsidRPr="00CA5C21">
        <w:t>– oznacza to środki na podjęcie działalności gospodarczej, rolniczej albo działalności w formie spółdzielni socjalnej,</w:t>
      </w:r>
    </w:p>
    <w:p w:rsidR="00873BD9" w:rsidRPr="00CA5C21" w:rsidRDefault="00873BD9" w:rsidP="00CA4951">
      <w:pPr>
        <w:numPr>
          <w:ilvl w:val="0"/>
          <w:numId w:val="21"/>
        </w:numPr>
        <w:tabs>
          <w:tab w:val="clear" w:pos="2076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A5C21">
        <w:rPr>
          <w:b/>
          <w:bCs/>
          <w:i/>
          <w:iCs/>
        </w:rPr>
        <w:t xml:space="preserve">wniosku o zwrot kosztów </w:t>
      </w:r>
      <w:r w:rsidRPr="00CA5C21">
        <w:t>– oznacza to Wniosek o przyznanie refundacji kosztów wyposażenia stanowiska pracy osoby niepełnosprawnej wraz z załącznikami [Wn-W (1)],</w:t>
      </w:r>
    </w:p>
    <w:p w:rsidR="00873BD9" w:rsidRPr="00CA5C21" w:rsidRDefault="00873BD9" w:rsidP="00CA4951">
      <w:pPr>
        <w:numPr>
          <w:ilvl w:val="0"/>
          <w:numId w:val="21"/>
        </w:numPr>
        <w:tabs>
          <w:tab w:val="clear" w:pos="2076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A5C21">
        <w:rPr>
          <w:b/>
          <w:bCs/>
          <w:i/>
          <w:iCs/>
        </w:rPr>
        <w:t xml:space="preserve">zestawieniu poniesionych kosztów </w:t>
      </w:r>
      <w:r w:rsidRPr="00CA5C21">
        <w:t>– oznacza to Wniosek o przyznanie refundacji kosztów wyposażenia stanowiska pracy osoby niepełnosprawnej wraz z załącznikami [Wn-W (2)],</w:t>
      </w:r>
    </w:p>
    <w:p w:rsidR="00873BD9" w:rsidRPr="00CA5C21" w:rsidRDefault="00873BD9" w:rsidP="00CA4951">
      <w:pPr>
        <w:numPr>
          <w:ilvl w:val="0"/>
          <w:numId w:val="21"/>
        </w:numPr>
        <w:tabs>
          <w:tab w:val="clear" w:pos="2076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A5C21">
        <w:rPr>
          <w:b/>
          <w:bCs/>
          <w:i/>
          <w:iCs/>
        </w:rPr>
        <w:t xml:space="preserve">wniosku o przyznanie </w:t>
      </w:r>
      <w:r w:rsidRPr="00CA5C21">
        <w:t>ś</w:t>
      </w:r>
      <w:r w:rsidRPr="00CA5C21">
        <w:rPr>
          <w:b/>
          <w:bCs/>
          <w:i/>
          <w:iCs/>
        </w:rPr>
        <w:t>rodków na podj</w:t>
      </w:r>
      <w:r w:rsidRPr="00CA5C21">
        <w:t>ę</w:t>
      </w:r>
      <w:r w:rsidRPr="00CA5C21">
        <w:rPr>
          <w:b/>
          <w:bCs/>
          <w:i/>
          <w:iCs/>
        </w:rPr>
        <w:t>cie działalno</w:t>
      </w:r>
      <w:r w:rsidRPr="00CA5C21">
        <w:t>ś</w:t>
      </w:r>
      <w:r w:rsidRPr="00CA5C21">
        <w:rPr>
          <w:b/>
          <w:bCs/>
          <w:i/>
          <w:iCs/>
        </w:rPr>
        <w:t xml:space="preserve">ci </w:t>
      </w:r>
      <w:r w:rsidRPr="00CA5C21">
        <w:t>– oznacza to Wniosek osoby niepełnosprawnej dotyczący środków na podjęcie działalności gospodarczej, rolniczej albo działalności w formie spółdzielni socjalnej wraz z załącznikami (Wn-O),</w:t>
      </w:r>
    </w:p>
    <w:p w:rsidR="00873BD9" w:rsidRPr="00CA5C21" w:rsidRDefault="00873BD9" w:rsidP="00CA4951">
      <w:pPr>
        <w:widowControl w:val="0"/>
        <w:numPr>
          <w:ilvl w:val="0"/>
          <w:numId w:val="21"/>
        </w:numPr>
        <w:tabs>
          <w:tab w:val="clear" w:pos="2076"/>
          <w:tab w:val="num" w:pos="426"/>
          <w:tab w:val="left" w:pos="9135"/>
        </w:tabs>
        <w:suppressAutoHyphens/>
        <w:ind w:left="426" w:hanging="426"/>
        <w:jc w:val="both"/>
      </w:pPr>
      <w:r w:rsidRPr="00CA5C21">
        <w:rPr>
          <w:b/>
          <w:i/>
        </w:rPr>
        <w:t>,,przeciętnym wynagrodzeniu”</w:t>
      </w:r>
      <w:r w:rsidRPr="00CA5C21">
        <w:rPr>
          <w:b/>
        </w:rPr>
        <w:t>-</w:t>
      </w:r>
      <w:r w:rsidRPr="00CA5C21">
        <w:t xml:space="preserve"> należy przez to rozumieć przeciętne wynagrodzenie </w:t>
      </w:r>
      <w:r w:rsidRPr="00CA5C21">
        <w:br/>
        <w:t xml:space="preserve">w poprzednim kwartale od pierwszego dnia następnego miesiąca po ogłoszeniu przez Prezesa Głównego Urzędu Statystycznego w Dzienniku Urzędowym Rzeczpospolitej Polskiej ,,Monitor Polski”, na podstawie art. 20 pkt 2 ustawy z dnia 17 grudnia 1998 r. o emeryturach i rentach </w:t>
      </w:r>
      <w:r w:rsidR="00E9754E" w:rsidRPr="00CA5C21">
        <w:br/>
      </w:r>
      <w:r w:rsidRPr="00CA5C21">
        <w:t>z Funduszu Ubezpieczeń społecznych;</w:t>
      </w:r>
    </w:p>
    <w:p w:rsidR="00873BD9" w:rsidRPr="00CA5C21" w:rsidRDefault="00873BD9" w:rsidP="00CA4951">
      <w:pPr>
        <w:numPr>
          <w:ilvl w:val="0"/>
          <w:numId w:val="21"/>
        </w:numPr>
        <w:tabs>
          <w:tab w:val="clear" w:pos="2076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A5C21">
        <w:rPr>
          <w:b/>
          <w:i/>
        </w:rPr>
        <w:t xml:space="preserve">zespole </w:t>
      </w:r>
      <w:r w:rsidRPr="00CA5C21">
        <w:rPr>
          <w:b/>
        </w:rPr>
        <w:t xml:space="preserve">– </w:t>
      </w:r>
      <w:r w:rsidRPr="00CA5C21">
        <w:t xml:space="preserve">oznacza to zespół ds. </w:t>
      </w:r>
      <w:r w:rsidR="00C71DE5" w:rsidRPr="00CA5C21">
        <w:t xml:space="preserve">oceny i </w:t>
      </w:r>
      <w:r w:rsidRPr="00CA5C21">
        <w:t xml:space="preserve">opiniowania wniosków dotyczących </w:t>
      </w:r>
      <w:r w:rsidR="00C71DE5" w:rsidRPr="00CA5C21">
        <w:t>przyznania</w:t>
      </w:r>
      <w:r w:rsidRPr="00CA5C21">
        <w:t xml:space="preserve"> </w:t>
      </w:r>
      <w:r w:rsidR="00C71DE5" w:rsidRPr="00CA5C21">
        <w:t>dofinansowania</w:t>
      </w:r>
      <w:r w:rsidRPr="00CA5C21">
        <w:t xml:space="preserve"> na podjęcie działalności gospodarczej i refundacji wyposażenia</w:t>
      </w:r>
      <w:r w:rsidR="00C71DE5" w:rsidRPr="00CA5C21">
        <w:t xml:space="preserve"> lub doposażenia </w:t>
      </w:r>
      <w:r w:rsidRPr="00CA5C21">
        <w:t>stanowiska pracy powołany przez Starostę.</w:t>
      </w:r>
    </w:p>
    <w:p w:rsidR="00132B82" w:rsidRPr="00CA5C21" w:rsidRDefault="00132B82" w:rsidP="008E2E97">
      <w:pPr>
        <w:spacing w:line="276" w:lineRule="auto"/>
        <w:jc w:val="center"/>
        <w:rPr>
          <w:b/>
        </w:rPr>
      </w:pPr>
    </w:p>
    <w:p w:rsidR="008E2E97" w:rsidRPr="00CA5C21" w:rsidRDefault="008E2E97" w:rsidP="008E2E97">
      <w:pPr>
        <w:spacing w:line="276" w:lineRule="auto"/>
        <w:jc w:val="center"/>
        <w:rPr>
          <w:b/>
        </w:rPr>
      </w:pPr>
      <w:r w:rsidRPr="00CA5C21">
        <w:rPr>
          <w:b/>
        </w:rPr>
        <w:t>§ 3</w:t>
      </w:r>
    </w:p>
    <w:p w:rsidR="008E2E97" w:rsidRPr="00CA5C21" w:rsidRDefault="00790DF3" w:rsidP="001C5C73">
      <w:pPr>
        <w:spacing w:line="276" w:lineRule="auto"/>
        <w:jc w:val="center"/>
        <w:rPr>
          <w:b/>
        </w:rPr>
      </w:pPr>
      <w:r w:rsidRPr="00CA5C21">
        <w:rPr>
          <w:b/>
        </w:rPr>
        <w:t xml:space="preserve">Wysokość wnioskowanych </w:t>
      </w:r>
      <w:r w:rsidR="00043CC3" w:rsidRPr="00CA5C21">
        <w:rPr>
          <w:b/>
        </w:rPr>
        <w:t xml:space="preserve">jednorazowych </w:t>
      </w:r>
      <w:r w:rsidRPr="00CA5C21">
        <w:rPr>
          <w:b/>
        </w:rPr>
        <w:t>środków i</w:t>
      </w:r>
      <w:r w:rsidR="00043CC3" w:rsidRPr="00CA5C21">
        <w:rPr>
          <w:b/>
        </w:rPr>
        <w:t xml:space="preserve"> zwro</w:t>
      </w:r>
      <w:r w:rsidR="00C83831" w:rsidRPr="00CA5C21">
        <w:rPr>
          <w:b/>
        </w:rPr>
        <w:t>tu</w:t>
      </w:r>
      <w:r w:rsidRPr="00CA5C21">
        <w:rPr>
          <w:b/>
        </w:rPr>
        <w:t xml:space="preserve"> kosztów</w:t>
      </w:r>
    </w:p>
    <w:p w:rsidR="00425CEF" w:rsidRPr="00CA5C21" w:rsidRDefault="00425CEF" w:rsidP="00390208">
      <w:pPr>
        <w:jc w:val="center"/>
        <w:rPr>
          <w:b/>
        </w:rPr>
      </w:pPr>
    </w:p>
    <w:p w:rsidR="00873BD9" w:rsidRPr="00CA5C21" w:rsidRDefault="00873BD9" w:rsidP="00CA4951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</w:pPr>
      <w:r w:rsidRPr="00CA5C21">
        <w:t>Wnioskodawc</w:t>
      </w:r>
      <w:r w:rsidR="00AA3B48" w:rsidRPr="00CA5C21">
        <w:t>a może</w:t>
      </w:r>
      <w:r w:rsidRPr="00CA5C21">
        <w:t xml:space="preserve"> ubiegać się o zwrot kosztów do </w:t>
      </w:r>
      <w:r w:rsidR="00790DF3" w:rsidRPr="00CA5C21">
        <w:t xml:space="preserve">wysokości piętnastokrotnego przeciętnego wynagrodzenia </w:t>
      </w:r>
      <w:r w:rsidRPr="00CA5C21">
        <w:t>obowiązującego w dniu podpisania umowy.</w:t>
      </w:r>
    </w:p>
    <w:p w:rsidR="00790DF3" w:rsidRPr="00CA5C21" w:rsidRDefault="00790DF3" w:rsidP="00CA4951">
      <w:pPr>
        <w:pStyle w:val="p0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</w:pPr>
      <w:r w:rsidRPr="00CA5C21">
        <w:rPr>
          <w:bCs/>
        </w:rPr>
        <w:t>Osoba niepełnosprawna może otrzymać ze środków Funduszu jednorazowo środki w wysokości określonej w umowie zawartej z</w:t>
      </w:r>
      <w:r w:rsidR="009C4468" w:rsidRPr="00CA5C21">
        <w:rPr>
          <w:bCs/>
        </w:rPr>
        <w:t xml:space="preserve"> Dyrektorem</w:t>
      </w:r>
      <w:r w:rsidRPr="00CA5C21">
        <w:rPr>
          <w:bCs/>
        </w:rPr>
        <w:t>:</w:t>
      </w:r>
    </w:p>
    <w:p w:rsidR="00790DF3" w:rsidRPr="00CA5C21" w:rsidRDefault="00790DF3" w:rsidP="00CA4951">
      <w:pPr>
        <w:pStyle w:val="p1"/>
        <w:numPr>
          <w:ilvl w:val="0"/>
          <w:numId w:val="41"/>
        </w:numPr>
        <w:shd w:val="clear" w:color="auto" w:fill="FFFFFF"/>
        <w:spacing w:after="0"/>
        <w:ind w:left="567" w:hanging="283"/>
        <w:jc w:val="both"/>
      </w:pPr>
      <w:r w:rsidRPr="00CA5C21">
        <w:rPr>
          <w:bCs/>
        </w:rPr>
        <w:t>nie wyższej niż sześciokrotność przeciętnego wynagrodzenia, w przypadku zobowiązania do prowadzenia działalności gospodarczej, rolniczej lub członkostwa w spółdzielni socjalnej nieprzerwanie przez okres, co najmniej 12 miesięcy,</w:t>
      </w:r>
    </w:p>
    <w:p w:rsidR="00790DF3" w:rsidRPr="00CA5C21" w:rsidRDefault="00790DF3" w:rsidP="00CA4951">
      <w:pPr>
        <w:pStyle w:val="p1"/>
        <w:numPr>
          <w:ilvl w:val="0"/>
          <w:numId w:val="41"/>
        </w:numPr>
        <w:shd w:val="clear" w:color="auto" w:fill="FFFFFF"/>
        <w:tabs>
          <w:tab w:val="num" w:pos="567"/>
        </w:tabs>
        <w:spacing w:after="0"/>
        <w:ind w:left="567" w:hanging="283"/>
        <w:jc w:val="both"/>
      </w:pPr>
      <w:r w:rsidRPr="00CA5C21">
        <w:rPr>
          <w:bCs/>
        </w:rPr>
        <w:t xml:space="preserve">wynoszącej od sześciokrotności do piętnastokrotności przeciętnego wynagrodzenia, </w:t>
      </w:r>
      <w:r w:rsidR="00390208" w:rsidRPr="00CA5C21">
        <w:rPr>
          <w:bCs/>
        </w:rPr>
        <w:br/>
      </w:r>
      <w:r w:rsidRPr="00CA5C21">
        <w:rPr>
          <w:bCs/>
        </w:rPr>
        <w:t>w przypadku zobowiązania do prowadzenia działalności gospodarczej, rolniczej lub członkostwa w spółdzielni socjalnej nieprzerwanie przez okres, co najmniej 24 miesięcy</w:t>
      </w:r>
      <w:r w:rsidR="002F3119" w:rsidRPr="00CA5C21">
        <w:rPr>
          <w:bCs/>
        </w:rPr>
        <w:t>,</w:t>
      </w:r>
    </w:p>
    <w:p w:rsidR="00790DF3" w:rsidRPr="00CA5C21" w:rsidRDefault="00790DF3" w:rsidP="00790DF3">
      <w:pPr>
        <w:shd w:val="clear" w:color="auto" w:fill="FFFFFF"/>
        <w:tabs>
          <w:tab w:val="num" w:pos="567"/>
        </w:tabs>
        <w:ind w:left="567" w:hanging="283"/>
        <w:jc w:val="both"/>
      </w:pPr>
      <w:r w:rsidRPr="00CA5C21">
        <w:rPr>
          <w:bCs/>
        </w:rPr>
        <w:t>– jeżeli nie otrzymała bezzwrotnych środków publicznych na ten cel.</w:t>
      </w:r>
    </w:p>
    <w:p w:rsidR="00873BD9" w:rsidRPr="00CA5C21" w:rsidRDefault="00873BD9" w:rsidP="00CA4951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</w:pPr>
      <w:r w:rsidRPr="00CA5C21">
        <w:t xml:space="preserve">Maksymalna wysokość przyznawanych środków wnioskodawcy lub osobie niepełnosprawnej określana jest w Zarządzeniu Dyrektora Powiatowego Urzędu </w:t>
      </w:r>
      <w:r w:rsidR="00790DF3" w:rsidRPr="00CA5C21">
        <w:t>Pracy na</w:t>
      </w:r>
      <w:r w:rsidRPr="00CA5C21">
        <w:t xml:space="preserve"> dany rok kalendarzowy. Kwota uzależniona jest od limitu środków </w:t>
      </w:r>
      <w:r w:rsidR="00790DF3" w:rsidRPr="00CA5C21">
        <w:t>przyznanych na</w:t>
      </w:r>
      <w:r w:rsidRPr="00CA5C21">
        <w:t xml:space="preserve"> dany rok kalendarzowy na realizację zadań z zakresu rehabilitacji zawodowej zgodnie z Uchwałą Rady Powiatu, ilości złożonych wniosków oraz od opinii zespołu i uzyskanej punktacji wniosku pod kątem kryteriów oceny stanowiących załącznik Nr 1 i</w:t>
      </w:r>
      <w:r w:rsidR="00790DF3" w:rsidRPr="00CA5C21">
        <w:t xml:space="preserve"> </w:t>
      </w:r>
      <w:r w:rsidRPr="00CA5C21">
        <w:t>załącznik Nr 2 do niniejszego regulaminu.</w:t>
      </w:r>
    </w:p>
    <w:p w:rsidR="00873BD9" w:rsidRPr="00CA5C21" w:rsidRDefault="00873BD9" w:rsidP="00873BD9">
      <w:pPr>
        <w:ind w:left="498"/>
        <w:jc w:val="both"/>
      </w:pPr>
    </w:p>
    <w:p w:rsidR="00873BD9" w:rsidRPr="00CA5C21" w:rsidRDefault="00873BD9" w:rsidP="00F948DE">
      <w:pPr>
        <w:jc w:val="center"/>
        <w:rPr>
          <w:b/>
        </w:rPr>
      </w:pPr>
      <w:r w:rsidRPr="00CA5C21">
        <w:rPr>
          <w:b/>
        </w:rPr>
        <w:t>ROZDZIAŁ II</w:t>
      </w:r>
    </w:p>
    <w:p w:rsidR="00873BD9" w:rsidRPr="00CA5C21" w:rsidRDefault="00873BD9" w:rsidP="00A14445">
      <w:pPr>
        <w:jc w:val="center"/>
        <w:rPr>
          <w:b/>
        </w:rPr>
      </w:pPr>
      <w:r w:rsidRPr="00CA5C21">
        <w:rPr>
          <w:b/>
        </w:rPr>
        <w:t xml:space="preserve">Warunki ubiegania się i przyznawania </w:t>
      </w:r>
      <w:r w:rsidR="00043CC3" w:rsidRPr="00CA5C21">
        <w:rPr>
          <w:b/>
        </w:rPr>
        <w:t xml:space="preserve">jednorazowych </w:t>
      </w:r>
      <w:r w:rsidRPr="00CA5C21">
        <w:rPr>
          <w:b/>
        </w:rPr>
        <w:t>środków</w:t>
      </w:r>
      <w:r w:rsidR="008E2E97" w:rsidRPr="00CA5C21">
        <w:rPr>
          <w:b/>
        </w:rPr>
        <w:t xml:space="preserve"> </w:t>
      </w:r>
      <w:r w:rsidR="00043CC3" w:rsidRPr="00CA5C21">
        <w:rPr>
          <w:b/>
        </w:rPr>
        <w:t>oraz zwro</w:t>
      </w:r>
      <w:r w:rsidR="00C83831" w:rsidRPr="00CA5C21">
        <w:rPr>
          <w:b/>
        </w:rPr>
        <w:t>tu</w:t>
      </w:r>
      <w:r w:rsidR="008E2E97" w:rsidRPr="00CA5C21">
        <w:rPr>
          <w:b/>
        </w:rPr>
        <w:t xml:space="preserve"> kosztów</w:t>
      </w:r>
    </w:p>
    <w:p w:rsidR="00390208" w:rsidRPr="00CA5C21" w:rsidRDefault="00390208" w:rsidP="00F948DE">
      <w:pPr>
        <w:jc w:val="center"/>
        <w:rPr>
          <w:b/>
        </w:rPr>
      </w:pPr>
    </w:p>
    <w:p w:rsidR="00873BD9" w:rsidRPr="00CA5C21" w:rsidRDefault="00873BD9" w:rsidP="00F948DE">
      <w:pPr>
        <w:jc w:val="center"/>
        <w:rPr>
          <w:b/>
        </w:rPr>
      </w:pPr>
      <w:r w:rsidRPr="00CA5C21">
        <w:rPr>
          <w:b/>
        </w:rPr>
        <w:t>§ 4</w:t>
      </w:r>
    </w:p>
    <w:p w:rsidR="00F948DE" w:rsidRPr="00CA5C21" w:rsidRDefault="00F948DE" w:rsidP="00F948DE">
      <w:pPr>
        <w:jc w:val="center"/>
        <w:rPr>
          <w:b/>
          <w:sz w:val="16"/>
          <w:szCs w:val="16"/>
        </w:rPr>
      </w:pPr>
    </w:p>
    <w:p w:rsidR="00873BD9" w:rsidRPr="00CA5C21" w:rsidRDefault="00873BD9" w:rsidP="00CA4951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</w:pPr>
      <w:r w:rsidRPr="00CA5C21">
        <w:t xml:space="preserve">Wnioskodawca zobowiązany jest do pobrania wniosku o zwrot kosztów, a osoba niepełnosprawna zobowiązana jest do pobrania wniosku na podjęcie działalności gospodarczej </w:t>
      </w:r>
      <w:r w:rsidR="00127B1F" w:rsidRPr="00CA5C21">
        <w:t xml:space="preserve">dotyczący środków </w:t>
      </w:r>
      <w:r w:rsidRPr="00CA5C21">
        <w:t xml:space="preserve">i złożenia </w:t>
      </w:r>
      <w:r w:rsidR="00127B1F" w:rsidRPr="00CA5C21">
        <w:t>ich</w:t>
      </w:r>
      <w:r w:rsidRPr="00CA5C21">
        <w:t xml:space="preserve"> w Urzędzie</w:t>
      </w:r>
      <w:r w:rsidR="00300383" w:rsidRPr="00CA5C21">
        <w:t xml:space="preserve"> w sposób prawidłowo wypełniony, w terminie ogłoszonego naboru.</w:t>
      </w:r>
    </w:p>
    <w:p w:rsidR="00873BD9" w:rsidRPr="00CA5C21" w:rsidRDefault="00873BD9" w:rsidP="00CA4951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t>W przypadku stwierdzenia nieprawidłowości rachunkowych lub formalnych w złożonym wniosku, Urząd:</w:t>
      </w:r>
    </w:p>
    <w:p w:rsidR="00873BD9" w:rsidRPr="00CA5C21" w:rsidRDefault="00873BD9" w:rsidP="006C7245">
      <w:pPr>
        <w:numPr>
          <w:ilvl w:val="2"/>
          <w:numId w:val="1"/>
        </w:numPr>
        <w:tabs>
          <w:tab w:val="clear" w:pos="2340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 xml:space="preserve">w terminie 14 dni od dnia jego złożenia informuje </w:t>
      </w:r>
      <w:r w:rsidR="00614415" w:rsidRPr="00CA5C21">
        <w:t>w</w:t>
      </w:r>
      <w:r w:rsidRPr="00CA5C21">
        <w:t>nioskodawcę lub osobę niepełnosprawną o stwierdzonych nieprawidłowościach,</w:t>
      </w:r>
    </w:p>
    <w:p w:rsidR="00873BD9" w:rsidRPr="00CA5C21" w:rsidRDefault="00873BD9" w:rsidP="006C7245">
      <w:pPr>
        <w:numPr>
          <w:ilvl w:val="2"/>
          <w:numId w:val="1"/>
        </w:numPr>
        <w:tabs>
          <w:tab w:val="clear" w:pos="2340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 xml:space="preserve">wzywa </w:t>
      </w:r>
      <w:r w:rsidR="00614415" w:rsidRPr="00CA5C21">
        <w:t>w</w:t>
      </w:r>
      <w:r w:rsidRPr="00CA5C21">
        <w:t xml:space="preserve">nioskodawcę lub osobę niepełnosprawną do usunięcia </w:t>
      </w:r>
      <w:r w:rsidR="00E9754E" w:rsidRPr="00CA5C21">
        <w:t>nieprawidłowości w</w:t>
      </w:r>
      <w:r w:rsidRPr="00CA5C21">
        <w:t xml:space="preserve"> terminie 14 dni od dnia doręczenia wezwania.</w:t>
      </w:r>
    </w:p>
    <w:p w:rsidR="00873BD9" w:rsidRPr="00CA5C21" w:rsidRDefault="00873BD9" w:rsidP="00CA4951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lastRenderedPageBreak/>
        <w:t xml:space="preserve">Termin, o którym mowa w ust. 2 lit. b podlega przedłużeniu na pisemny wniosek </w:t>
      </w:r>
      <w:r w:rsidR="00614415" w:rsidRPr="00CA5C21">
        <w:t>w</w:t>
      </w:r>
      <w:r w:rsidRPr="00CA5C21">
        <w:t xml:space="preserve">nioskodawcy lub osoby niepełnosprawnej, złożony przed jego upływem, jeżeli usunięcie nieprawidłowości lub dołączenie dokumentów nie może nastąpić w terminie, z przyczyn nieleżących po stronie </w:t>
      </w:r>
      <w:r w:rsidR="00614415" w:rsidRPr="00CA5C21">
        <w:t>w</w:t>
      </w:r>
      <w:r w:rsidRPr="00CA5C21">
        <w:t>nioskodawcy lub osoby niepełnosprawnej.</w:t>
      </w:r>
    </w:p>
    <w:p w:rsidR="00873BD9" w:rsidRPr="00CA5C21" w:rsidRDefault="00873BD9" w:rsidP="00CA4951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t xml:space="preserve">W przypadku niezachowania terminu, o którym mowa w ust. 2 lit. b, Urząd informuje </w:t>
      </w:r>
      <w:r w:rsidR="00614415" w:rsidRPr="00CA5C21">
        <w:t>w</w:t>
      </w:r>
      <w:r w:rsidRPr="00CA5C21">
        <w:t>nioskodawcę lub osobę niepełnosprawną o pozostawieniu wniosku bez rozpoznania.</w:t>
      </w:r>
    </w:p>
    <w:p w:rsidR="00873BD9" w:rsidRPr="00CA5C21" w:rsidRDefault="00873BD9" w:rsidP="00CA4951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t>Dyrektor Urzędu przed rozpatrzeniem wniosku zasięga opinii Zespołu ds. opiniowania wniosków dotyczących udzielania jednorazowych środków na podjęcie działalności gospodarczej i refundacji wyposażenia lub doposażenia stanowiska pracy powołanego przez Starostę.</w:t>
      </w:r>
    </w:p>
    <w:p w:rsidR="002973A8" w:rsidRPr="00E73788" w:rsidRDefault="002973A8" w:rsidP="00CA4951">
      <w:pPr>
        <w:widowControl w:val="0"/>
        <w:numPr>
          <w:ilvl w:val="1"/>
          <w:numId w:val="52"/>
        </w:numPr>
        <w:tabs>
          <w:tab w:val="left" w:pos="9135"/>
        </w:tabs>
        <w:suppressAutoHyphens/>
        <w:spacing w:line="100" w:lineRule="atLeast"/>
        <w:ind w:left="284" w:hanging="284"/>
        <w:jc w:val="both"/>
        <w:rPr>
          <w:b/>
        </w:rPr>
      </w:pPr>
      <w:r w:rsidRPr="00E73788">
        <w:rPr>
          <w:b/>
        </w:rPr>
        <w:t>Do zadań Zespołu należy:</w:t>
      </w:r>
    </w:p>
    <w:p w:rsidR="002973A8" w:rsidRPr="00CA5C21" w:rsidRDefault="002973A8" w:rsidP="002973A8">
      <w:pPr>
        <w:tabs>
          <w:tab w:val="left" w:pos="9135"/>
        </w:tabs>
        <w:spacing w:line="100" w:lineRule="atLeast"/>
        <w:ind w:left="284" w:hanging="284"/>
        <w:jc w:val="both"/>
      </w:pPr>
      <w:r w:rsidRPr="00CA5C21">
        <w:t xml:space="preserve">    a) sprawdzanie wniosków pod względem merytorycznym, </w:t>
      </w:r>
    </w:p>
    <w:p w:rsidR="002973A8" w:rsidRPr="00CA5C21" w:rsidRDefault="002973A8" w:rsidP="002973A8">
      <w:pPr>
        <w:tabs>
          <w:tab w:val="left" w:pos="9135"/>
        </w:tabs>
        <w:spacing w:line="100" w:lineRule="atLeast"/>
        <w:ind w:left="284" w:hanging="284"/>
        <w:jc w:val="both"/>
      </w:pPr>
      <w:r w:rsidRPr="00CA5C21">
        <w:t xml:space="preserve">    b) opiniowanie wniosków wraz z uzasadnieniem.</w:t>
      </w:r>
    </w:p>
    <w:p w:rsidR="002973A8" w:rsidRPr="00CA5C21" w:rsidRDefault="002973A8" w:rsidP="00CA4951">
      <w:pPr>
        <w:widowControl w:val="0"/>
        <w:numPr>
          <w:ilvl w:val="1"/>
          <w:numId w:val="52"/>
        </w:numPr>
        <w:tabs>
          <w:tab w:val="left" w:pos="9135"/>
        </w:tabs>
        <w:suppressAutoHyphens/>
        <w:spacing w:line="100" w:lineRule="atLeast"/>
        <w:ind w:left="284" w:hanging="284"/>
        <w:jc w:val="both"/>
      </w:pPr>
      <w:r w:rsidRPr="00CA5C21">
        <w:t>Przy ocenie merytorycznej uwzględniane są kryteria zgodnie z załącznikiem Nr 1 do Regulaminu stanowiące kartę oceny merytorycznej wniosku.</w:t>
      </w:r>
    </w:p>
    <w:p w:rsidR="002973A8" w:rsidRPr="00CA5C21" w:rsidRDefault="002973A8" w:rsidP="00CA4951">
      <w:pPr>
        <w:widowControl w:val="0"/>
        <w:numPr>
          <w:ilvl w:val="1"/>
          <w:numId w:val="52"/>
        </w:numPr>
        <w:tabs>
          <w:tab w:val="left" w:pos="9135"/>
        </w:tabs>
        <w:suppressAutoHyphens/>
        <w:ind w:left="284" w:hanging="284"/>
        <w:jc w:val="both"/>
      </w:pPr>
      <w:r w:rsidRPr="00CA5C21">
        <w:t xml:space="preserve">Pozytywną opinię zespołu otrzymują wnioski, które otrzymają najwyższą liczbę punktów </w:t>
      </w:r>
      <w:r w:rsidRPr="00CA5C21">
        <w:br/>
        <w:t>z zastrzeżeniem osiągnięcia minimalnej liczby punktów, uwzględniając przy tym wysokość otrzymanych środków finansowych na realizację zadania w danym roku.</w:t>
      </w:r>
    </w:p>
    <w:p w:rsidR="002973A8" w:rsidRPr="00CA5C21" w:rsidRDefault="002973A8" w:rsidP="00CA4951">
      <w:pPr>
        <w:widowControl w:val="0"/>
        <w:numPr>
          <w:ilvl w:val="1"/>
          <w:numId w:val="52"/>
        </w:numPr>
        <w:tabs>
          <w:tab w:val="left" w:pos="9135"/>
        </w:tabs>
        <w:suppressAutoHyphens/>
        <w:ind w:left="284" w:hanging="284"/>
        <w:jc w:val="both"/>
      </w:pPr>
      <w:r w:rsidRPr="00CA5C21">
        <w:t>Zespół może:</w:t>
      </w:r>
    </w:p>
    <w:p w:rsidR="002973A8" w:rsidRPr="00CA5C21" w:rsidRDefault="002973A8" w:rsidP="00CA4951">
      <w:pPr>
        <w:widowControl w:val="0"/>
        <w:numPr>
          <w:ilvl w:val="0"/>
          <w:numId w:val="53"/>
        </w:numPr>
        <w:tabs>
          <w:tab w:val="left" w:pos="567"/>
        </w:tabs>
        <w:suppressAutoHyphens/>
        <w:ind w:left="568" w:hanging="284"/>
        <w:jc w:val="both"/>
      </w:pPr>
      <w:r w:rsidRPr="00CA5C21">
        <w:t xml:space="preserve">zaopiniować wniosek w kwocie i na warunkach określonych przez wnioskodawcę, </w:t>
      </w:r>
    </w:p>
    <w:p w:rsidR="002973A8" w:rsidRPr="00CA5C21" w:rsidRDefault="002973A8" w:rsidP="00CA4951">
      <w:pPr>
        <w:widowControl w:val="0"/>
        <w:numPr>
          <w:ilvl w:val="0"/>
          <w:numId w:val="53"/>
        </w:numPr>
        <w:tabs>
          <w:tab w:val="left" w:pos="567"/>
        </w:tabs>
        <w:suppressAutoHyphens/>
        <w:ind w:left="568" w:hanging="284"/>
        <w:jc w:val="both"/>
      </w:pPr>
      <w:r w:rsidRPr="00CA5C21">
        <w:t xml:space="preserve">zaopiniować wniosek w innej kwocie lub na innych warunkach, </w:t>
      </w:r>
    </w:p>
    <w:p w:rsidR="002973A8" w:rsidRPr="00CA5C21" w:rsidRDefault="002973A8" w:rsidP="00CA4951">
      <w:pPr>
        <w:widowControl w:val="0"/>
        <w:numPr>
          <w:ilvl w:val="0"/>
          <w:numId w:val="53"/>
        </w:numPr>
        <w:tabs>
          <w:tab w:val="left" w:pos="567"/>
        </w:tabs>
        <w:suppressAutoHyphens/>
        <w:ind w:left="568" w:hanging="284"/>
        <w:jc w:val="both"/>
      </w:pPr>
      <w:r w:rsidRPr="00CA5C21">
        <w:t xml:space="preserve">zaopiniować wniosek pozytywnie, warunkując podpisanie umowy i wypłatę środków </w:t>
      </w:r>
      <w:r w:rsidRPr="00CA5C21">
        <w:br/>
        <w:t xml:space="preserve">od przedłożenia brakującego dokumentu wnioskowanego przez zespół, </w:t>
      </w:r>
    </w:p>
    <w:p w:rsidR="002973A8" w:rsidRPr="00CA5C21" w:rsidRDefault="002973A8" w:rsidP="00CA4951">
      <w:pPr>
        <w:widowControl w:val="0"/>
        <w:numPr>
          <w:ilvl w:val="0"/>
          <w:numId w:val="53"/>
        </w:numPr>
        <w:tabs>
          <w:tab w:val="left" w:pos="567"/>
        </w:tabs>
        <w:suppressAutoHyphens/>
        <w:ind w:left="568" w:hanging="284"/>
        <w:jc w:val="both"/>
      </w:pPr>
      <w:r w:rsidRPr="00CA5C21">
        <w:t>zaopiniować wniosek negatywnie lub zaproponować jego odrzucenie.</w:t>
      </w:r>
    </w:p>
    <w:p w:rsidR="00873BD9" w:rsidRPr="00CA5C21" w:rsidRDefault="00873BD9" w:rsidP="00CA4951">
      <w:pPr>
        <w:numPr>
          <w:ilvl w:val="0"/>
          <w:numId w:val="5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426"/>
        <w:jc w:val="both"/>
      </w:pPr>
      <w:r w:rsidRPr="00CA5C21">
        <w:t xml:space="preserve">Przed zaopiniowaniem wniosku Zespół zastrzega sobie możliwość wezwania </w:t>
      </w:r>
      <w:r w:rsidR="00614415" w:rsidRPr="00CA5C21">
        <w:t>w</w:t>
      </w:r>
      <w:r w:rsidRPr="00CA5C21">
        <w:t>nioskodawcy lub osoby niepełnosprawnej, celem uzyskania dodatkowych wyjaśnień.</w:t>
      </w:r>
    </w:p>
    <w:p w:rsidR="00873BD9" w:rsidRPr="00CA5C21" w:rsidRDefault="00873BD9" w:rsidP="00CA4951">
      <w:pPr>
        <w:numPr>
          <w:ilvl w:val="0"/>
          <w:numId w:val="5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426"/>
        <w:jc w:val="both"/>
      </w:pPr>
      <w:r w:rsidRPr="00CA5C21">
        <w:t xml:space="preserve">W terminie 30 dni od dnia otrzymania kompletnego wniosku, jednak nie wcześniej niż               w dniu otrzymania przez Urząd uchwały Rady Powiatu o podziale środków Funduszu, Dyrektor pisemnie informuje </w:t>
      </w:r>
      <w:r w:rsidR="00614415" w:rsidRPr="00CA5C21">
        <w:t>w</w:t>
      </w:r>
      <w:r w:rsidRPr="00CA5C21">
        <w:t>nioskodawcę lub osobę niepełnosprawną o sposobie jego rozpatrzenia:</w:t>
      </w:r>
    </w:p>
    <w:p w:rsidR="00873BD9" w:rsidRPr="00CA5C21" w:rsidRDefault="00873BD9" w:rsidP="006C7245">
      <w:pPr>
        <w:numPr>
          <w:ilvl w:val="3"/>
          <w:numId w:val="1"/>
        </w:numPr>
        <w:tabs>
          <w:tab w:val="clear" w:pos="2880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w przypadku negatywnego rozpatrzenia sporządza uzasadnienie,</w:t>
      </w:r>
    </w:p>
    <w:p w:rsidR="00873BD9" w:rsidRPr="00CA5C21" w:rsidRDefault="00873BD9" w:rsidP="006C7245">
      <w:pPr>
        <w:numPr>
          <w:ilvl w:val="3"/>
          <w:numId w:val="1"/>
        </w:numPr>
        <w:tabs>
          <w:tab w:val="clear" w:pos="2880"/>
          <w:tab w:val="num" w:pos="567"/>
        </w:tabs>
        <w:ind w:left="567" w:hanging="283"/>
        <w:jc w:val="both"/>
        <w:rPr>
          <w:b/>
        </w:rPr>
      </w:pPr>
      <w:r w:rsidRPr="00CA5C21">
        <w:t xml:space="preserve">w przypadku pozytywnego rozpatrzenia informuje pisemnie o rozpatrzeniu wniosku </w:t>
      </w:r>
      <w:r w:rsidRPr="00CA5C21">
        <w:br/>
        <w:t xml:space="preserve">i wzywa </w:t>
      </w:r>
      <w:r w:rsidR="00614415" w:rsidRPr="00CA5C21">
        <w:t>w</w:t>
      </w:r>
      <w:r w:rsidRPr="00CA5C21">
        <w:t xml:space="preserve">nioskodawcę lub osobę niepełnosprawną do negocjacji warunków umowy, </w:t>
      </w:r>
      <w:r w:rsidR="005F109E" w:rsidRPr="00CA5C21">
        <w:br/>
      </w:r>
      <w:r w:rsidRPr="00CA5C21">
        <w:t>w terminie nie dłuższym niż 14 dni od dnia doręczenia informacji. W przypadku nieuzgodnienia warunków umowy w tym terminie, umowy nie zawiera się.</w:t>
      </w:r>
    </w:p>
    <w:p w:rsidR="00873BD9" w:rsidRPr="00CA5C21" w:rsidRDefault="00873BD9" w:rsidP="00873BD9">
      <w:pPr>
        <w:autoSpaceDE w:val="0"/>
        <w:autoSpaceDN w:val="0"/>
        <w:adjustRightInd w:val="0"/>
        <w:jc w:val="both"/>
      </w:pPr>
    </w:p>
    <w:p w:rsidR="00CA5C21" w:rsidRPr="00CA5C21" w:rsidRDefault="00CA5C21" w:rsidP="0050468B">
      <w:pPr>
        <w:jc w:val="center"/>
        <w:rPr>
          <w:b/>
        </w:rPr>
      </w:pPr>
    </w:p>
    <w:p w:rsidR="00873BD9" w:rsidRPr="00CA5C21" w:rsidRDefault="00873BD9" w:rsidP="0050468B">
      <w:pPr>
        <w:jc w:val="center"/>
        <w:rPr>
          <w:b/>
        </w:rPr>
      </w:pPr>
      <w:r w:rsidRPr="00CA5C21">
        <w:rPr>
          <w:b/>
        </w:rPr>
        <w:t>ROZDZIAŁ III</w:t>
      </w:r>
    </w:p>
    <w:p w:rsidR="00873BD9" w:rsidRPr="00CA5C21" w:rsidRDefault="00873BD9" w:rsidP="00FB7A1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A5C21">
        <w:rPr>
          <w:b/>
        </w:rPr>
        <w:t>Formy zabezpieczenia</w:t>
      </w:r>
    </w:p>
    <w:p w:rsidR="00390208" w:rsidRPr="00CA5C21" w:rsidRDefault="00390208" w:rsidP="00390208">
      <w:pPr>
        <w:jc w:val="center"/>
        <w:rPr>
          <w:b/>
          <w:sz w:val="16"/>
          <w:szCs w:val="16"/>
        </w:rPr>
      </w:pPr>
    </w:p>
    <w:p w:rsidR="00873BD9" w:rsidRPr="00CA5C21" w:rsidRDefault="00873BD9" w:rsidP="00FB7A17">
      <w:pPr>
        <w:spacing w:line="276" w:lineRule="auto"/>
        <w:jc w:val="center"/>
        <w:rPr>
          <w:b/>
        </w:rPr>
      </w:pPr>
      <w:r w:rsidRPr="00CA5C21">
        <w:rPr>
          <w:b/>
        </w:rPr>
        <w:t>§ 5</w:t>
      </w:r>
    </w:p>
    <w:p w:rsidR="005F109E" w:rsidRPr="00CA5C21" w:rsidRDefault="005F109E" w:rsidP="0050468B">
      <w:pPr>
        <w:jc w:val="center"/>
        <w:rPr>
          <w:b/>
          <w:sz w:val="16"/>
          <w:szCs w:val="16"/>
        </w:rPr>
      </w:pPr>
    </w:p>
    <w:p w:rsidR="008F0617" w:rsidRPr="00CA5C21" w:rsidRDefault="00300178" w:rsidP="00CA4951">
      <w:pPr>
        <w:widowControl w:val="0"/>
        <w:numPr>
          <w:ilvl w:val="0"/>
          <w:numId w:val="58"/>
        </w:numPr>
        <w:tabs>
          <w:tab w:val="left" w:pos="12531"/>
        </w:tabs>
        <w:suppressAutoHyphens/>
        <w:spacing w:line="100" w:lineRule="atLeast"/>
        <w:ind w:left="284" w:hanging="284"/>
        <w:jc w:val="both"/>
      </w:pPr>
      <w:r w:rsidRPr="00CA5C21">
        <w:t xml:space="preserve">Wnioskodawcy są zobowiązani do złożenia zabezpieczenia przyznanego </w:t>
      </w:r>
      <w:r w:rsidR="008551D7" w:rsidRPr="00CA5C21">
        <w:t>zwrotu kosztów oraz jednorazowych środków</w:t>
      </w:r>
      <w:r w:rsidRPr="00CA5C21">
        <w:t xml:space="preserve">, w przypadku niedotrzymania warunków umowy. </w:t>
      </w:r>
    </w:p>
    <w:p w:rsidR="008F0617" w:rsidRPr="00CA5C21" w:rsidRDefault="008F0617" w:rsidP="00CA4951">
      <w:pPr>
        <w:pStyle w:val="Akapitzlist"/>
        <w:numPr>
          <w:ilvl w:val="0"/>
          <w:numId w:val="58"/>
        </w:numPr>
        <w:ind w:left="284" w:hanging="284"/>
        <w:jc w:val="both"/>
        <w:rPr>
          <w:sz w:val="24"/>
          <w:szCs w:val="24"/>
          <w:lang w:eastAsia="pl-PL"/>
        </w:rPr>
      </w:pPr>
      <w:r w:rsidRPr="00CA5C21">
        <w:rPr>
          <w:sz w:val="24"/>
          <w:szCs w:val="24"/>
          <w:lang w:eastAsia="pl-PL"/>
        </w:rPr>
        <w:t xml:space="preserve">W przypadku uwzględnienia wniosku Wnioskodawca ma obowiązek w terminie określonym przez Dyrektora w piśmie powiadamiającym o pozytywnym rozpatrzeniu wniosku przedstawić dokumenty niezbędne do zabezpieczenia przyznanego zwrotu </w:t>
      </w:r>
      <w:r w:rsidRPr="00CA5C21">
        <w:rPr>
          <w:sz w:val="24"/>
          <w:szCs w:val="24"/>
        </w:rPr>
        <w:t>kosztów lub jednorazowych środków</w:t>
      </w:r>
      <w:r w:rsidRPr="00CA5C21">
        <w:rPr>
          <w:sz w:val="24"/>
          <w:szCs w:val="24"/>
          <w:lang w:eastAsia="pl-PL"/>
        </w:rPr>
        <w:t xml:space="preserve"> określone w niniejszym regulaminie. </w:t>
      </w:r>
    </w:p>
    <w:p w:rsidR="00A84AC1" w:rsidRPr="00CA5C21" w:rsidRDefault="008551D7" w:rsidP="00CA4951">
      <w:pPr>
        <w:widowControl w:val="0"/>
        <w:numPr>
          <w:ilvl w:val="0"/>
          <w:numId w:val="58"/>
        </w:numPr>
        <w:tabs>
          <w:tab w:val="left" w:pos="12531"/>
        </w:tabs>
        <w:suppressAutoHyphens/>
        <w:spacing w:line="100" w:lineRule="atLeast"/>
        <w:ind w:left="284" w:hanging="284"/>
        <w:jc w:val="both"/>
      </w:pPr>
      <w:r w:rsidRPr="00CA5C21">
        <w:t xml:space="preserve">W przypadku poręczenia przez osobę fizyczną poręczyciel przedkłada oświadczenie </w:t>
      </w:r>
      <w:r w:rsidR="008F0617" w:rsidRPr="00CA5C21">
        <w:br/>
      </w:r>
      <w:r w:rsidRPr="00CA5C21">
        <w:t xml:space="preserve">o uzyskiwanych dochodach, ze wskazaniem źródła i kwoty dochodu oraz o aktualnych zobowiązaniach finansowych, z określeniem wysokości miesięcznej spłaty zadłużenia, podając jednocześnie imię i nazwisko, adres zamieszkania, numer PESEL, jeżeli został nadany oraz nazwę, serię i numer dokumentu potwierdzającego tożsamość. </w:t>
      </w:r>
    </w:p>
    <w:p w:rsidR="008551D7" w:rsidRPr="00CA5C21" w:rsidRDefault="008551D7" w:rsidP="00CA4951">
      <w:pPr>
        <w:widowControl w:val="0"/>
        <w:numPr>
          <w:ilvl w:val="0"/>
          <w:numId w:val="58"/>
        </w:numPr>
        <w:tabs>
          <w:tab w:val="left" w:pos="12531"/>
        </w:tabs>
        <w:suppressAutoHyphens/>
        <w:spacing w:line="100" w:lineRule="atLeast"/>
        <w:ind w:left="284" w:hanging="284"/>
        <w:jc w:val="both"/>
      </w:pPr>
      <w:r w:rsidRPr="00CA5C21">
        <w:t xml:space="preserve">Poręczyciel potwierdza własnoręcznym podpisem prawdziwość informacji zawartych </w:t>
      </w:r>
      <w:r w:rsidR="008F0617" w:rsidRPr="00CA5C21">
        <w:br/>
      </w:r>
      <w:r w:rsidRPr="00CA5C21">
        <w:t>w oświadczeniu</w:t>
      </w:r>
      <w:r w:rsidR="008F0617" w:rsidRPr="00CA5C21">
        <w:t xml:space="preserve"> </w:t>
      </w:r>
      <w:r w:rsidR="008F0617" w:rsidRPr="00CA5C21">
        <w:t>w obecności uprawnionego pracownika Urzędu</w:t>
      </w:r>
      <w:r w:rsidR="008F0617" w:rsidRPr="00CA5C21">
        <w:t>.</w:t>
      </w:r>
    </w:p>
    <w:p w:rsidR="008551D7" w:rsidRPr="00CA5C21" w:rsidRDefault="008551D7" w:rsidP="00CA4951">
      <w:pPr>
        <w:numPr>
          <w:ilvl w:val="0"/>
          <w:numId w:val="58"/>
        </w:numPr>
        <w:autoSpaceDE w:val="0"/>
        <w:autoSpaceDN w:val="0"/>
        <w:adjustRightInd w:val="0"/>
        <w:ind w:left="284" w:hanging="284"/>
        <w:jc w:val="both"/>
      </w:pPr>
      <w:r w:rsidRPr="00CA5C21">
        <w:lastRenderedPageBreak/>
        <w:t xml:space="preserve">Poręczenie przez osobę fizyczną wymaga zgody współmałżonka poręczyciela, wyrażonej </w:t>
      </w:r>
      <w:r w:rsidRPr="00CA5C21">
        <w:br/>
        <w:t>w formie pisemnej w obecności uprawnionego pracownika Urzędu lub zgody poświadczonej notarialnie – wyjątek stanowi rozdzielność majątkowa.</w:t>
      </w:r>
    </w:p>
    <w:p w:rsidR="00D56B3B" w:rsidRPr="00CA5C21" w:rsidRDefault="00D56B3B" w:rsidP="00D56B3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551D7" w:rsidRPr="00CA5C21" w:rsidRDefault="008551D7" w:rsidP="00CA4951">
      <w:pPr>
        <w:widowControl w:val="0"/>
        <w:numPr>
          <w:ilvl w:val="0"/>
          <w:numId w:val="58"/>
        </w:numPr>
        <w:tabs>
          <w:tab w:val="num" w:pos="2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CA5C21">
        <w:rPr>
          <w:b/>
        </w:rPr>
        <w:t>Dopuszczalne formy zabezpieczenia to:</w:t>
      </w:r>
      <w:r w:rsidRPr="00CA5C21">
        <w:t xml:space="preserve">  </w:t>
      </w:r>
    </w:p>
    <w:p w:rsidR="008551D7" w:rsidRPr="00CA5C21" w:rsidRDefault="00835CAF" w:rsidP="00CA4951">
      <w:pPr>
        <w:pStyle w:val="Akapitzlist"/>
        <w:widowControl w:val="0"/>
        <w:numPr>
          <w:ilvl w:val="0"/>
          <w:numId w:val="57"/>
        </w:numPr>
        <w:tabs>
          <w:tab w:val="left" w:pos="12531"/>
        </w:tabs>
        <w:ind w:left="709" w:hanging="425"/>
        <w:jc w:val="both"/>
        <w:rPr>
          <w:sz w:val="24"/>
          <w:szCs w:val="24"/>
          <w:lang w:eastAsia="pl-PL"/>
        </w:rPr>
      </w:pPr>
      <w:r w:rsidRPr="00CA5C21">
        <w:rPr>
          <w:sz w:val="24"/>
          <w:szCs w:val="24"/>
          <w:lang w:eastAsia="pl-PL"/>
        </w:rPr>
        <w:t>poręczenie osób fizycznych ( w tym poręczenie spółdzielni socjalnej)</w:t>
      </w:r>
    </w:p>
    <w:p w:rsidR="008551D7" w:rsidRPr="00CA5C21" w:rsidRDefault="008551D7" w:rsidP="00CA4951">
      <w:pPr>
        <w:pStyle w:val="Akapitzlist"/>
        <w:widowControl w:val="0"/>
        <w:numPr>
          <w:ilvl w:val="0"/>
          <w:numId w:val="57"/>
        </w:numPr>
        <w:tabs>
          <w:tab w:val="left" w:pos="12531"/>
        </w:tabs>
        <w:ind w:left="709" w:hanging="425"/>
        <w:jc w:val="both"/>
        <w:rPr>
          <w:sz w:val="24"/>
          <w:szCs w:val="24"/>
          <w:lang w:eastAsia="pl-PL"/>
        </w:rPr>
      </w:pPr>
      <w:r w:rsidRPr="00CA5C21">
        <w:rPr>
          <w:sz w:val="24"/>
          <w:szCs w:val="24"/>
          <w:lang w:eastAsia="pl-PL"/>
        </w:rPr>
        <w:t>weksel z poręczeniem wekslowym (awal);</w:t>
      </w:r>
    </w:p>
    <w:p w:rsidR="008551D7" w:rsidRPr="00CA5C21" w:rsidRDefault="008551D7" w:rsidP="00CA4951">
      <w:pPr>
        <w:pStyle w:val="Akapitzlist"/>
        <w:widowControl w:val="0"/>
        <w:numPr>
          <w:ilvl w:val="0"/>
          <w:numId w:val="57"/>
        </w:numPr>
        <w:tabs>
          <w:tab w:val="left" w:pos="12531"/>
        </w:tabs>
        <w:ind w:left="709" w:hanging="425"/>
        <w:jc w:val="both"/>
        <w:rPr>
          <w:sz w:val="24"/>
          <w:szCs w:val="24"/>
          <w:lang w:eastAsia="pl-PL"/>
        </w:rPr>
      </w:pPr>
      <w:r w:rsidRPr="00CA5C21">
        <w:rPr>
          <w:sz w:val="24"/>
          <w:szCs w:val="24"/>
          <w:lang w:eastAsia="pl-PL"/>
        </w:rPr>
        <w:t>gwarancja bankowa;</w:t>
      </w:r>
    </w:p>
    <w:p w:rsidR="008551D7" w:rsidRPr="00CA5C21" w:rsidRDefault="008551D7" w:rsidP="00CA4951">
      <w:pPr>
        <w:pStyle w:val="Akapitzlist"/>
        <w:widowControl w:val="0"/>
        <w:numPr>
          <w:ilvl w:val="0"/>
          <w:numId w:val="57"/>
        </w:numPr>
        <w:tabs>
          <w:tab w:val="left" w:pos="12531"/>
        </w:tabs>
        <w:ind w:left="709" w:hanging="425"/>
        <w:jc w:val="both"/>
        <w:rPr>
          <w:sz w:val="24"/>
          <w:szCs w:val="24"/>
          <w:lang w:eastAsia="pl-PL"/>
        </w:rPr>
      </w:pPr>
      <w:r w:rsidRPr="00CA5C21">
        <w:rPr>
          <w:sz w:val="24"/>
          <w:szCs w:val="24"/>
          <w:lang w:eastAsia="pl-PL"/>
        </w:rPr>
        <w:t>zastaw na prawach lub rzeczach;</w:t>
      </w:r>
    </w:p>
    <w:p w:rsidR="008551D7" w:rsidRPr="00CA5C21" w:rsidRDefault="008551D7" w:rsidP="00CA4951">
      <w:pPr>
        <w:pStyle w:val="Akapitzlist"/>
        <w:widowControl w:val="0"/>
        <w:numPr>
          <w:ilvl w:val="0"/>
          <w:numId w:val="57"/>
        </w:numPr>
        <w:tabs>
          <w:tab w:val="left" w:pos="12531"/>
        </w:tabs>
        <w:ind w:left="709" w:hanging="425"/>
        <w:jc w:val="both"/>
        <w:rPr>
          <w:sz w:val="24"/>
          <w:szCs w:val="24"/>
          <w:lang w:eastAsia="pl-PL"/>
        </w:rPr>
      </w:pPr>
      <w:r w:rsidRPr="00CA5C21">
        <w:rPr>
          <w:sz w:val="24"/>
          <w:szCs w:val="24"/>
          <w:lang w:eastAsia="pl-PL"/>
        </w:rPr>
        <w:t>blokada rachunku bankowym;</w:t>
      </w:r>
    </w:p>
    <w:p w:rsidR="008551D7" w:rsidRPr="00CA5C21" w:rsidRDefault="008551D7" w:rsidP="00CA4951">
      <w:pPr>
        <w:pStyle w:val="Akapitzlist"/>
        <w:widowControl w:val="0"/>
        <w:numPr>
          <w:ilvl w:val="0"/>
          <w:numId w:val="57"/>
        </w:numPr>
        <w:tabs>
          <w:tab w:val="left" w:pos="12531"/>
        </w:tabs>
        <w:ind w:left="709" w:hanging="425"/>
        <w:jc w:val="both"/>
        <w:rPr>
          <w:sz w:val="24"/>
          <w:szCs w:val="24"/>
          <w:lang w:eastAsia="pl-PL"/>
        </w:rPr>
      </w:pPr>
      <w:r w:rsidRPr="00CA5C21">
        <w:rPr>
          <w:sz w:val="24"/>
          <w:szCs w:val="24"/>
          <w:lang w:eastAsia="pl-PL"/>
        </w:rPr>
        <w:t>akt notarialny o poddaniu się egzekucji przez dłużnika.</w:t>
      </w:r>
    </w:p>
    <w:p w:rsidR="008551D7" w:rsidRPr="00CA5C21" w:rsidRDefault="008551D7" w:rsidP="008551D7">
      <w:pPr>
        <w:widowControl w:val="0"/>
        <w:tabs>
          <w:tab w:val="left" w:pos="12531"/>
        </w:tabs>
        <w:suppressAutoHyphens/>
        <w:spacing w:line="100" w:lineRule="atLeast"/>
        <w:jc w:val="both"/>
        <w:rPr>
          <w:b/>
          <w:sz w:val="16"/>
          <w:szCs w:val="16"/>
        </w:rPr>
      </w:pPr>
    </w:p>
    <w:p w:rsidR="008551D7" w:rsidRPr="00CA5C21" w:rsidRDefault="008551D7" w:rsidP="008551D7">
      <w:pPr>
        <w:widowControl w:val="0"/>
        <w:tabs>
          <w:tab w:val="left" w:pos="12531"/>
        </w:tabs>
        <w:suppressAutoHyphens/>
        <w:spacing w:line="100" w:lineRule="atLeast"/>
        <w:jc w:val="both"/>
        <w:rPr>
          <w:b/>
        </w:rPr>
      </w:pPr>
      <w:r w:rsidRPr="00CA5C21">
        <w:rPr>
          <w:b/>
        </w:rPr>
        <w:t>Preferowaną formą zabezpieczenia jest poręczenie lub weksel z poręczeniem wekslowym (awal).</w:t>
      </w:r>
    </w:p>
    <w:p w:rsidR="00D56B3B" w:rsidRPr="00CA5C21" w:rsidRDefault="00D56B3B" w:rsidP="008551D7">
      <w:pPr>
        <w:widowControl w:val="0"/>
        <w:tabs>
          <w:tab w:val="left" w:pos="12531"/>
        </w:tabs>
        <w:suppressAutoHyphens/>
        <w:spacing w:line="100" w:lineRule="atLeast"/>
        <w:jc w:val="both"/>
        <w:rPr>
          <w:b/>
        </w:rPr>
      </w:pPr>
    </w:p>
    <w:p w:rsidR="00873BD9" w:rsidRPr="00CA5C21" w:rsidRDefault="00855EA3" w:rsidP="00CA4951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A5C21">
        <w:rPr>
          <w:sz w:val="24"/>
          <w:szCs w:val="24"/>
        </w:rPr>
        <w:t xml:space="preserve">W przypadku zabezpieczenia, o którym mowa w </w:t>
      </w:r>
      <w:r w:rsidR="00140DC5" w:rsidRPr="00CA5C21">
        <w:rPr>
          <w:sz w:val="24"/>
          <w:szCs w:val="24"/>
        </w:rPr>
        <w:t xml:space="preserve">§ </w:t>
      </w:r>
      <w:r w:rsidR="00D56B3B" w:rsidRPr="00CA5C21">
        <w:rPr>
          <w:sz w:val="24"/>
          <w:szCs w:val="24"/>
        </w:rPr>
        <w:t>5</w:t>
      </w:r>
      <w:r w:rsidRPr="00CA5C21">
        <w:rPr>
          <w:sz w:val="24"/>
          <w:szCs w:val="24"/>
        </w:rPr>
        <w:t xml:space="preserve"> ust. </w:t>
      </w:r>
      <w:r w:rsidR="00D56B3B" w:rsidRPr="00CA5C21">
        <w:rPr>
          <w:sz w:val="24"/>
          <w:szCs w:val="24"/>
        </w:rPr>
        <w:t>6</w:t>
      </w:r>
      <w:r w:rsidRPr="00CA5C21">
        <w:rPr>
          <w:sz w:val="24"/>
          <w:szCs w:val="24"/>
        </w:rPr>
        <w:t xml:space="preserve"> pkt 1, jest poręczenie zgodnie </w:t>
      </w:r>
      <w:r w:rsidR="008F0617" w:rsidRPr="00CA5C21">
        <w:rPr>
          <w:sz w:val="24"/>
          <w:szCs w:val="24"/>
        </w:rPr>
        <w:br/>
      </w:r>
      <w:r w:rsidRPr="00CA5C21">
        <w:rPr>
          <w:sz w:val="24"/>
          <w:szCs w:val="24"/>
        </w:rPr>
        <w:t xml:space="preserve">z przepisami </w:t>
      </w:r>
      <w:r w:rsidR="00873BD9" w:rsidRPr="00CA5C21">
        <w:rPr>
          <w:sz w:val="24"/>
          <w:szCs w:val="24"/>
        </w:rPr>
        <w:t>prawa cywilnego</w:t>
      </w:r>
      <w:r w:rsidRPr="00CA5C21">
        <w:rPr>
          <w:sz w:val="24"/>
          <w:szCs w:val="24"/>
        </w:rPr>
        <w:t xml:space="preserve"> udzielone przez </w:t>
      </w:r>
      <w:r w:rsidR="00873BD9" w:rsidRPr="00CA5C21">
        <w:rPr>
          <w:sz w:val="24"/>
          <w:szCs w:val="24"/>
        </w:rPr>
        <w:t xml:space="preserve">3 poręczycieli osiągających dochód brutto minimum </w:t>
      </w:r>
      <w:r w:rsidR="00EF272C" w:rsidRPr="00CA5C21">
        <w:rPr>
          <w:sz w:val="24"/>
          <w:szCs w:val="24"/>
        </w:rPr>
        <w:t>3</w:t>
      </w:r>
      <w:r w:rsidR="00873BD9" w:rsidRPr="00CA5C21">
        <w:rPr>
          <w:sz w:val="24"/>
          <w:szCs w:val="24"/>
        </w:rPr>
        <w:t>.</w:t>
      </w:r>
      <w:r w:rsidR="00800313" w:rsidRPr="00CA5C21">
        <w:rPr>
          <w:sz w:val="24"/>
          <w:szCs w:val="24"/>
        </w:rPr>
        <w:t>8</w:t>
      </w:r>
      <w:r w:rsidR="00873BD9" w:rsidRPr="00CA5C21">
        <w:rPr>
          <w:sz w:val="24"/>
          <w:szCs w:val="24"/>
        </w:rPr>
        <w:t>00</w:t>
      </w:r>
      <w:r w:rsidR="00012A72" w:rsidRPr="00CA5C21">
        <w:rPr>
          <w:sz w:val="24"/>
          <w:szCs w:val="24"/>
        </w:rPr>
        <w:t>,00</w:t>
      </w:r>
      <w:r w:rsidR="00873BD9" w:rsidRPr="00CA5C21">
        <w:rPr>
          <w:sz w:val="24"/>
          <w:szCs w:val="24"/>
        </w:rPr>
        <w:t xml:space="preserve"> zł miesięcznie każdy lub 2 poręczycieli osiągających dochód brutto minimum </w:t>
      </w:r>
      <w:r w:rsidR="00EF272C" w:rsidRPr="00CA5C21">
        <w:rPr>
          <w:sz w:val="24"/>
          <w:szCs w:val="24"/>
        </w:rPr>
        <w:t>3</w:t>
      </w:r>
      <w:r w:rsidR="00873BD9" w:rsidRPr="00CA5C21">
        <w:rPr>
          <w:sz w:val="24"/>
          <w:szCs w:val="24"/>
        </w:rPr>
        <w:t>.</w:t>
      </w:r>
      <w:r w:rsidR="00800313" w:rsidRPr="00CA5C21">
        <w:rPr>
          <w:sz w:val="24"/>
          <w:szCs w:val="24"/>
        </w:rPr>
        <w:t>8</w:t>
      </w:r>
      <w:r w:rsidR="00873BD9" w:rsidRPr="00CA5C21">
        <w:rPr>
          <w:sz w:val="24"/>
          <w:szCs w:val="24"/>
        </w:rPr>
        <w:t>00</w:t>
      </w:r>
      <w:r w:rsidR="00012A72" w:rsidRPr="00CA5C21">
        <w:rPr>
          <w:sz w:val="24"/>
          <w:szCs w:val="24"/>
        </w:rPr>
        <w:t>,00</w:t>
      </w:r>
      <w:r w:rsidR="00873BD9" w:rsidRPr="00CA5C21">
        <w:rPr>
          <w:sz w:val="24"/>
          <w:szCs w:val="24"/>
        </w:rPr>
        <w:t xml:space="preserve"> zł miesięcznie każdy w przypadku, gdy wnioskowana kw</w:t>
      </w:r>
      <w:r w:rsidRPr="00CA5C21">
        <w:rPr>
          <w:sz w:val="24"/>
          <w:szCs w:val="24"/>
        </w:rPr>
        <w:t>ota nie przekracza 20 000,00 zł.</w:t>
      </w:r>
    </w:p>
    <w:p w:rsidR="00D56B3B" w:rsidRPr="00CA5C21" w:rsidRDefault="00D56B3B" w:rsidP="00D56B3B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835CAF" w:rsidRPr="00CA5C21" w:rsidRDefault="00835CAF" w:rsidP="00CA4951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CA5C21">
        <w:rPr>
          <w:sz w:val="24"/>
          <w:szCs w:val="24"/>
        </w:rPr>
        <w:t xml:space="preserve">W przypadku zabezpieczenia, o którym mowa w § </w:t>
      </w:r>
      <w:r w:rsidR="00D56B3B" w:rsidRPr="00CA5C21">
        <w:rPr>
          <w:sz w:val="24"/>
          <w:szCs w:val="24"/>
        </w:rPr>
        <w:t>5</w:t>
      </w:r>
      <w:r w:rsidRPr="00CA5C21">
        <w:rPr>
          <w:sz w:val="24"/>
          <w:szCs w:val="24"/>
        </w:rPr>
        <w:t xml:space="preserve"> ust. </w:t>
      </w:r>
      <w:r w:rsidR="00D56B3B" w:rsidRPr="00CA5C21">
        <w:rPr>
          <w:sz w:val="24"/>
          <w:szCs w:val="24"/>
        </w:rPr>
        <w:t>6</w:t>
      </w:r>
      <w:r w:rsidRPr="00CA5C21">
        <w:rPr>
          <w:sz w:val="24"/>
          <w:szCs w:val="24"/>
        </w:rPr>
        <w:t xml:space="preserve"> </w:t>
      </w:r>
      <w:r w:rsidRPr="00CA5C21">
        <w:rPr>
          <w:sz w:val="24"/>
          <w:szCs w:val="24"/>
        </w:rPr>
        <w:t>pkt 2</w:t>
      </w:r>
      <w:r w:rsidRPr="00CA5C21">
        <w:rPr>
          <w:sz w:val="24"/>
          <w:szCs w:val="24"/>
        </w:rPr>
        <w:t>,</w:t>
      </w:r>
      <w:r w:rsidRPr="00CA5C21">
        <w:rPr>
          <w:sz w:val="24"/>
          <w:szCs w:val="24"/>
        </w:rPr>
        <w:t xml:space="preserve"> </w:t>
      </w:r>
      <w:r w:rsidRPr="00CA5C21">
        <w:rPr>
          <w:sz w:val="24"/>
          <w:szCs w:val="24"/>
        </w:rPr>
        <w:t xml:space="preserve">jest poręczenie zgodnie </w:t>
      </w:r>
      <w:r w:rsidR="008F0617" w:rsidRPr="00CA5C21">
        <w:rPr>
          <w:sz w:val="24"/>
          <w:szCs w:val="24"/>
        </w:rPr>
        <w:br/>
      </w:r>
      <w:r w:rsidRPr="00CA5C21">
        <w:rPr>
          <w:sz w:val="24"/>
          <w:szCs w:val="24"/>
        </w:rPr>
        <w:t>z przepisami prawa cywilnego udzielone przez</w:t>
      </w:r>
      <w:r w:rsidRPr="00CA5C21">
        <w:rPr>
          <w:sz w:val="24"/>
          <w:szCs w:val="24"/>
        </w:rPr>
        <w:t xml:space="preserve"> </w:t>
      </w:r>
      <w:r w:rsidRPr="00CA5C21">
        <w:rPr>
          <w:sz w:val="24"/>
          <w:szCs w:val="24"/>
        </w:rPr>
        <w:t>2 poręczycieli osiągających dochód brutto minimum 4 000,00 zł miesięcznie każdy lub 1 poręczyciel osiągający dochód brutto minimum 4 000,00 zł miesięcznie w przypadku, gdy wnioskowana kwota nie przekracza 20 000, 00 zł</w:t>
      </w:r>
      <w:r w:rsidRPr="00CA5C21">
        <w:rPr>
          <w:sz w:val="24"/>
          <w:szCs w:val="24"/>
        </w:rPr>
        <w:t>.</w:t>
      </w:r>
    </w:p>
    <w:p w:rsidR="00D56B3B" w:rsidRPr="00CA5C21" w:rsidRDefault="00D56B3B" w:rsidP="00D56B3B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835CAF" w:rsidRPr="00CA5C21" w:rsidRDefault="00835CAF" w:rsidP="00CA4951">
      <w:pPr>
        <w:pStyle w:val="Akapitzlist"/>
        <w:numPr>
          <w:ilvl w:val="0"/>
          <w:numId w:val="59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CA5C21">
        <w:rPr>
          <w:sz w:val="24"/>
          <w:szCs w:val="24"/>
        </w:rPr>
        <w:t xml:space="preserve">W przypadku zabezpieczenia, o którym mowa w § </w:t>
      </w:r>
      <w:r w:rsidR="00D56B3B" w:rsidRPr="00CA5C21">
        <w:rPr>
          <w:sz w:val="24"/>
          <w:szCs w:val="24"/>
        </w:rPr>
        <w:t>5</w:t>
      </w:r>
      <w:r w:rsidRPr="00CA5C21">
        <w:rPr>
          <w:sz w:val="24"/>
          <w:szCs w:val="24"/>
        </w:rPr>
        <w:t xml:space="preserve"> ust. </w:t>
      </w:r>
      <w:r w:rsidR="00D56B3B" w:rsidRPr="00CA5C21">
        <w:rPr>
          <w:sz w:val="24"/>
          <w:szCs w:val="24"/>
        </w:rPr>
        <w:t>6</w:t>
      </w:r>
      <w:r w:rsidRPr="00CA5C21">
        <w:rPr>
          <w:sz w:val="24"/>
          <w:szCs w:val="24"/>
        </w:rPr>
        <w:t xml:space="preserve"> pkt 3-6 wartość proponowanego zabezpieczenia musi stanowić co najmniej 150 % wartości wnioskowanego zwrotu kosztów lub jednorazowych środków oraz musi zostać udokumentowane odpowiednio: umową gwarancji bankowej, wyceną rzeczoznawcy, potwierdzeniem dokonania blokady środków na rachunku bankowym, aktem notarialny. </w:t>
      </w:r>
    </w:p>
    <w:p w:rsidR="00D56B3B" w:rsidRPr="00CA5C21" w:rsidRDefault="00D56B3B" w:rsidP="00D56B3B">
      <w:pPr>
        <w:tabs>
          <w:tab w:val="num" w:pos="284"/>
        </w:tabs>
        <w:autoSpaceDE w:val="0"/>
        <w:autoSpaceDN w:val="0"/>
        <w:adjustRightInd w:val="0"/>
        <w:jc w:val="both"/>
        <w:rPr>
          <w:sz w:val="8"/>
          <w:szCs w:val="8"/>
        </w:rPr>
      </w:pPr>
    </w:p>
    <w:p w:rsidR="00873BD9" w:rsidRPr="00CA5C21" w:rsidRDefault="00873BD9" w:rsidP="00CA4951">
      <w:pPr>
        <w:pStyle w:val="Akapitzlist"/>
        <w:numPr>
          <w:ilvl w:val="0"/>
          <w:numId w:val="59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b/>
          <w:sz w:val="24"/>
          <w:szCs w:val="24"/>
        </w:rPr>
      </w:pPr>
      <w:r w:rsidRPr="00CA5C21">
        <w:rPr>
          <w:b/>
          <w:sz w:val="24"/>
          <w:szCs w:val="24"/>
        </w:rPr>
        <w:t xml:space="preserve">Poręczycielem, o którym mowa w § </w:t>
      </w:r>
      <w:r w:rsidR="00140DC5" w:rsidRPr="00CA5C21">
        <w:rPr>
          <w:b/>
          <w:sz w:val="24"/>
          <w:szCs w:val="24"/>
        </w:rPr>
        <w:t>7</w:t>
      </w:r>
      <w:r w:rsidRPr="00CA5C21">
        <w:rPr>
          <w:b/>
          <w:sz w:val="24"/>
          <w:szCs w:val="24"/>
        </w:rPr>
        <w:t xml:space="preserve"> ust. 1 i </w:t>
      </w:r>
      <w:r w:rsidR="00140DC5" w:rsidRPr="00CA5C21">
        <w:rPr>
          <w:b/>
          <w:sz w:val="24"/>
          <w:szCs w:val="24"/>
        </w:rPr>
        <w:t>2</w:t>
      </w:r>
      <w:r w:rsidRPr="00CA5C21">
        <w:rPr>
          <w:b/>
          <w:sz w:val="24"/>
          <w:szCs w:val="24"/>
        </w:rPr>
        <w:t>, może być osoba fizyczna, o ile jej wiek nie przekracza 75 lat:</w:t>
      </w:r>
    </w:p>
    <w:p w:rsidR="00873BD9" w:rsidRPr="00CA5C21" w:rsidRDefault="00C83831" w:rsidP="00CA4951">
      <w:pPr>
        <w:numPr>
          <w:ilvl w:val="0"/>
          <w:numId w:val="20"/>
        </w:numPr>
        <w:tabs>
          <w:tab w:val="clear" w:pos="858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 xml:space="preserve">ma ukończone 18 lat i pozostaje w stosunku pracy na terytorium RP z pracodawcą nie będącym w stanie likwidacji lub upadłości, zatrudniona na czas nieokreślony </w:t>
      </w:r>
      <w:r w:rsidR="00873BD9" w:rsidRPr="00CA5C21">
        <w:t xml:space="preserve">lub określony nie mniej niż 3 lata (w przypadku umowy o przyznanie </w:t>
      </w:r>
      <w:r w:rsidR="00A14445" w:rsidRPr="00CA5C21">
        <w:t xml:space="preserve">jednorazowych </w:t>
      </w:r>
      <w:r w:rsidR="00873BD9" w:rsidRPr="00CA5C21">
        <w:t xml:space="preserve">środków) i 4 lata </w:t>
      </w:r>
      <w:r w:rsidRPr="00CA5C21">
        <w:br/>
      </w:r>
      <w:r w:rsidR="00873BD9" w:rsidRPr="00CA5C21">
        <w:t>(w przypadku umowy o zwrot kosztów</w:t>
      </w:r>
      <w:r w:rsidR="00315EE3" w:rsidRPr="00CA5C21">
        <w:t>)</w:t>
      </w:r>
      <w:r w:rsidRPr="00CA5C21">
        <w:t>,</w:t>
      </w:r>
      <w:r w:rsidR="00315EE3" w:rsidRPr="00CA5C21">
        <w:t xml:space="preserve"> licząc od</w:t>
      </w:r>
      <w:r w:rsidR="00873BD9" w:rsidRPr="00CA5C21">
        <w:t xml:space="preserve"> daty złożenia poręczenia, nie będąca </w:t>
      </w:r>
      <w:r w:rsidRPr="00CA5C21">
        <w:br/>
      </w:r>
      <w:r w:rsidR="00873BD9" w:rsidRPr="00CA5C21">
        <w:t xml:space="preserve">w okresie wypowiedzenia, wobec której </w:t>
      </w:r>
      <w:r w:rsidR="00315EE3" w:rsidRPr="00CA5C21">
        <w:t>nie są</w:t>
      </w:r>
      <w:r w:rsidR="00873BD9" w:rsidRPr="00CA5C21">
        <w:t xml:space="preserve"> ustanowione zajęcia sądowe lub administracyjne,</w:t>
      </w:r>
    </w:p>
    <w:p w:rsidR="00873BD9" w:rsidRPr="00CA5C21" w:rsidRDefault="00873BD9" w:rsidP="00CA4951">
      <w:pPr>
        <w:numPr>
          <w:ilvl w:val="0"/>
          <w:numId w:val="20"/>
        </w:numPr>
        <w:tabs>
          <w:tab w:val="clear" w:pos="858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posiadająca prawo do emerytury,</w:t>
      </w:r>
    </w:p>
    <w:p w:rsidR="00873BD9" w:rsidRPr="00CA5C21" w:rsidRDefault="00873BD9" w:rsidP="00CA4951">
      <w:pPr>
        <w:numPr>
          <w:ilvl w:val="0"/>
          <w:numId w:val="20"/>
        </w:numPr>
        <w:tabs>
          <w:tab w:val="clear" w:pos="858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posiadająca prawo do renty stałej,</w:t>
      </w:r>
    </w:p>
    <w:p w:rsidR="00873BD9" w:rsidRPr="00CA5C21" w:rsidRDefault="00873BD9" w:rsidP="00CA4951">
      <w:pPr>
        <w:numPr>
          <w:ilvl w:val="0"/>
          <w:numId w:val="20"/>
        </w:numPr>
        <w:tabs>
          <w:tab w:val="clear" w:pos="858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prowadząca działalność gospodarczą.</w:t>
      </w:r>
    </w:p>
    <w:p w:rsidR="00D56B3B" w:rsidRPr="00CA5C21" w:rsidRDefault="00D56B3B" w:rsidP="00D56B3B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425CEF" w:rsidRPr="00CA5C21" w:rsidRDefault="00425CEF" w:rsidP="00CA4951">
      <w:pPr>
        <w:widowControl w:val="0"/>
        <w:numPr>
          <w:ilvl w:val="0"/>
          <w:numId w:val="60"/>
        </w:numPr>
        <w:tabs>
          <w:tab w:val="left" w:pos="426"/>
        </w:tabs>
        <w:suppressAutoHyphens/>
        <w:autoSpaceDE w:val="0"/>
        <w:autoSpaceDN w:val="0"/>
        <w:adjustRightInd w:val="0"/>
        <w:ind w:left="426" w:hanging="426"/>
        <w:contextualSpacing/>
        <w:jc w:val="both"/>
        <w:rPr>
          <w:b/>
        </w:rPr>
      </w:pPr>
      <w:r w:rsidRPr="00CA5C21">
        <w:rPr>
          <w:b/>
        </w:rPr>
        <w:t>Po pozytywnym rozpatrzeniu wniosku Wnioskodawca jest zobowiązany dostarczyć:</w:t>
      </w:r>
    </w:p>
    <w:p w:rsidR="00425CEF" w:rsidRPr="00CA5C21" w:rsidRDefault="00425CEF" w:rsidP="00CA4951">
      <w:pPr>
        <w:widowControl w:val="0"/>
        <w:numPr>
          <w:ilvl w:val="0"/>
          <w:numId w:val="56"/>
        </w:numPr>
        <w:suppressAutoHyphens/>
        <w:autoSpaceDE w:val="0"/>
        <w:autoSpaceDN w:val="0"/>
        <w:adjustRightInd w:val="0"/>
        <w:ind w:left="567" w:hanging="283"/>
        <w:contextualSpacing/>
        <w:jc w:val="both"/>
      </w:pPr>
      <w:r w:rsidRPr="00CA5C21">
        <w:t>zaświadczenie o zatrudnieniu i zarobkach o wysokości wynagrodzenia miesięcznego brutto – w przypadku, gdy poręczycielem jest osoba zatrudniona na umowę o prace;</w:t>
      </w:r>
    </w:p>
    <w:p w:rsidR="00425CEF" w:rsidRPr="00CA5C21" w:rsidRDefault="00425CEF" w:rsidP="00CA4951">
      <w:pPr>
        <w:widowControl w:val="0"/>
        <w:numPr>
          <w:ilvl w:val="0"/>
          <w:numId w:val="56"/>
        </w:numPr>
        <w:suppressAutoHyphens/>
        <w:autoSpaceDE w:val="0"/>
        <w:autoSpaceDN w:val="0"/>
        <w:adjustRightInd w:val="0"/>
        <w:ind w:left="567" w:hanging="283"/>
        <w:contextualSpacing/>
        <w:jc w:val="both"/>
      </w:pPr>
      <w:r w:rsidRPr="00CA5C21">
        <w:t xml:space="preserve">zaświadczenie z urzędu skarbowego o wysokości osiąganych dochodów w roku poprzednim lub kserokopii PIT za poprzedni rok lub dokument poświadczający przychód/dochód z trzech ostatnich miesięcy – w przypadku, gdy poręczycielem jest osoba prowadząca działalność gospodarczą; </w:t>
      </w:r>
    </w:p>
    <w:p w:rsidR="00425CEF" w:rsidRPr="00CA5C21" w:rsidRDefault="00425CEF" w:rsidP="00CA4951">
      <w:pPr>
        <w:widowControl w:val="0"/>
        <w:numPr>
          <w:ilvl w:val="0"/>
          <w:numId w:val="56"/>
        </w:numPr>
        <w:suppressAutoHyphens/>
        <w:autoSpaceDE w:val="0"/>
        <w:autoSpaceDN w:val="0"/>
        <w:adjustRightInd w:val="0"/>
        <w:ind w:left="567" w:hanging="283"/>
        <w:contextualSpacing/>
        <w:jc w:val="both"/>
      </w:pPr>
      <w:r w:rsidRPr="00CA5C21">
        <w:t>decyzję z ZUS/KRUS dotyczącą przyznania świadczenia lub inny dokument potwierdzający jego wysokość - w przypadku, gdy poręczycielem jest osoba będąca na emeryturze/rencie;</w:t>
      </w:r>
    </w:p>
    <w:p w:rsidR="00CA5C21" w:rsidRPr="00CA5C21" w:rsidRDefault="00CA5C21" w:rsidP="00CA5C21">
      <w:pPr>
        <w:widowControl w:val="0"/>
        <w:suppressAutoHyphens/>
        <w:autoSpaceDE w:val="0"/>
        <w:autoSpaceDN w:val="0"/>
        <w:adjustRightInd w:val="0"/>
        <w:contextualSpacing/>
        <w:jc w:val="both"/>
      </w:pPr>
    </w:p>
    <w:p w:rsidR="00CA5C21" w:rsidRPr="00CA5C21" w:rsidRDefault="00CA5C21" w:rsidP="00CA5C21">
      <w:pPr>
        <w:widowControl w:val="0"/>
        <w:suppressAutoHyphens/>
        <w:autoSpaceDE w:val="0"/>
        <w:autoSpaceDN w:val="0"/>
        <w:adjustRightInd w:val="0"/>
        <w:contextualSpacing/>
        <w:jc w:val="both"/>
      </w:pPr>
    </w:p>
    <w:p w:rsidR="00CA5C21" w:rsidRPr="00CA5C21" w:rsidRDefault="00CA5C21" w:rsidP="00CA5C21">
      <w:pPr>
        <w:widowControl w:val="0"/>
        <w:suppressAutoHyphens/>
        <w:autoSpaceDE w:val="0"/>
        <w:autoSpaceDN w:val="0"/>
        <w:adjustRightInd w:val="0"/>
        <w:contextualSpacing/>
        <w:jc w:val="both"/>
      </w:pPr>
    </w:p>
    <w:p w:rsidR="00CA5C21" w:rsidRPr="00CA5C21" w:rsidRDefault="00CA5C21" w:rsidP="00CA5C21">
      <w:pPr>
        <w:widowControl w:val="0"/>
        <w:suppressAutoHyphens/>
        <w:autoSpaceDE w:val="0"/>
        <w:autoSpaceDN w:val="0"/>
        <w:adjustRightInd w:val="0"/>
        <w:contextualSpacing/>
        <w:jc w:val="both"/>
      </w:pPr>
    </w:p>
    <w:p w:rsidR="00D56B3B" w:rsidRPr="00CA5C21" w:rsidRDefault="00D56B3B" w:rsidP="00D56B3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8"/>
          <w:szCs w:val="8"/>
        </w:rPr>
      </w:pPr>
    </w:p>
    <w:p w:rsidR="00873BD9" w:rsidRPr="00CA5C21" w:rsidRDefault="00873BD9" w:rsidP="00CA4951">
      <w:pPr>
        <w:numPr>
          <w:ilvl w:val="0"/>
          <w:numId w:val="60"/>
        </w:numPr>
        <w:autoSpaceDE w:val="0"/>
        <w:autoSpaceDN w:val="0"/>
        <w:adjustRightInd w:val="0"/>
        <w:ind w:left="426" w:hanging="426"/>
        <w:jc w:val="both"/>
      </w:pPr>
      <w:r w:rsidRPr="00CA5C21">
        <w:rPr>
          <w:b/>
        </w:rPr>
        <w:lastRenderedPageBreak/>
        <w:t xml:space="preserve">Poręczycielem, o którym mowa w § </w:t>
      </w:r>
      <w:r w:rsidR="00140DC5" w:rsidRPr="00CA5C21">
        <w:rPr>
          <w:b/>
        </w:rPr>
        <w:t>7</w:t>
      </w:r>
      <w:r w:rsidRPr="00CA5C21">
        <w:rPr>
          <w:b/>
        </w:rPr>
        <w:t xml:space="preserve"> ust. 1 i </w:t>
      </w:r>
      <w:r w:rsidR="00140DC5" w:rsidRPr="00CA5C21">
        <w:rPr>
          <w:b/>
        </w:rPr>
        <w:t>2</w:t>
      </w:r>
      <w:r w:rsidRPr="00CA5C21">
        <w:t xml:space="preserve"> </w:t>
      </w:r>
      <w:r w:rsidRPr="00CA5C21">
        <w:rPr>
          <w:b/>
        </w:rPr>
        <w:t>nie może być</w:t>
      </w:r>
      <w:r w:rsidRPr="00CA5C21">
        <w:t>:</w:t>
      </w:r>
    </w:p>
    <w:p w:rsidR="00127B1F" w:rsidRPr="00CA5C21" w:rsidRDefault="00873BD9" w:rsidP="00CA4951">
      <w:pPr>
        <w:numPr>
          <w:ilvl w:val="1"/>
          <w:numId w:val="51"/>
        </w:numPr>
        <w:tabs>
          <w:tab w:val="clear" w:pos="1506"/>
          <w:tab w:val="num" w:pos="426"/>
        </w:tabs>
        <w:autoSpaceDE w:val="0"/>
        <w:autoSpaceDN w:val="0"/>
        <w:adjustRightInd w:val="0"/>
        <w:ind w:left="567" w:hanging="283"/>
        <w:jc w:val="both"/>
      </w:pPr>
      <w:r w:rsidRPr="00CA5C21">
        <w:t xml:space="preserve">współmałżonek wnioskodawcy pozostający z nim we wspólnocie majątkowej, współmałżonek poręczyciela pozostający z nim we wspólnocie majątkowej, </w:t>
      </w:r>
      <w:r w:rsidR="00127B1F" w:rsidRPr="00CA5C21">
        <w:t>osoba będąca dłużnikiem Funduszu Pracy i jej współmałżonek pozostający z nią we wspólnocie majątkowej, osoba, która jest w trakcie umowy poręczenia w związku z realizacją innej umowy, osoba, której dochody obciążone są w wyniku sądowej bądź administracyjnej egzekucji.</w:t>
      </w:r>
    </w:p>
    <w:p w:rsidR="00873BD9" w:rsidRPr="00CA5C21" w:rsidRDefault="00873BD9" w:rsidP="00CA4951">
      <w:pPr>
        <w:widowControl w:val="0"/>
        <w:numPr>
          <w:ilvl w:val="1"/>
          <w:numId w:val="19"/>
        </w:numPr>
        <w:tabs>
          <w:tab w:val="num" w:pos="426"/>
          <w:tab w:val="num" w:pos="567"/>
        </w:tabs>
        <w:suppressAutoHyphens/>
        <w:autoSpaceDE w:val="0"/>
        <w:autoSpaceDN w:val="0"/>
        <w:adjustRightInd w:val="0"/>
        <w:ind w:left="567" w:hanging="283"/>
        <w:jc w:val="both"/>
      </w:pPr>
      <w:r w:rsidRPr="00CA5C21">
        <w:t>osoba fizyczna prowadząca działalność gospodarczą – rozliczająca się z podatku dochodowego w formie karty podatkowej</w:t>
      </w:r>
      <w:r w:rsidR="00140DC5" w:rsidRPr="00CA5C21">
        <w:t xml:space="preserve"> i </w:t>
      </w:r>
      <w:r w:rsidR="00140DC5" w:rsidRPr="00CA5C21">
        <w:t>ryczałtu od przychodów ewidencjonowanych;</w:t>
      </w:r>
    </w:p>
    <w:p w:rsidR="00873BD9" w:rsidRPr="00CA5C21" w:rsidRDefault="00873BD9" w:rsidP="00CA4951">
      <w:pPr>
        <w:numPr>
          <w:ilvl w:val="1"/>
          <w:numId w:val="19"/>
        </w:numPr>
        <w:tabs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 xml:space="preserve">osoba prowadząca gospodarstwo rolne lub działy specjalne produkcji rolnej. </w:t>
      </w:r>
    </w:p>
    <w:p w:rsidR="00873BD9" w:rsidRPr="00CA5C21" w:rsidRDefault="00873BD9" w:rsidP="00CA4951">
      <w:pPr>
        <w:numPr>
          <w:ilvl w:val="0"/>
          <w:numId w:val="60"/>
        </w:numPr>
        <w:autoSpaceDE w:val="0"/>
        <w:autoSpaceDN w:val="0"/>
        <w:adjustRightInd w:val="0"/>
        <w:ind w:left="426" w:hanging="426"/>
        <w:jc w:val="both"/>
      </w:pPr>
      <w:r w:rsidRPr="00CA5C21">
        <w:t xml:space="preserve">Wszelkie koszty związane z zabezpieczeniem ponosi </w:t>
      </w:r>
      <w:r w:rsidR="004903ED" w:rsidRPr="00CA5C21">
        <w:t>w</w:t>
      </w:r>
      <w:r w:rsidRPr="00CA5C21">
        <w:t>nioskodawca lub osoba niepełnosprawna.</w:t>
      </w:r>
    </w:p>
    <w:p w:rsidR="00300178" w:rsidRPr="00CA5C21" w:rsidRDefault="00300178" w:rsidP="00300178">
      <w:pPr>
        <w:widowControl w:val="0"/>
        <w:tabs>
          <w:tab w:val="left" w:pos="9135"/>
        </w:tabs>
        <w:suppressAutoHyphens/>
        <w:ind w:left="15"/>
        <w:jc w:val="center"/>
        <w:outlineLvl w:val="0"/>
        <w:rPr>
          <w:b/>
        </w:rPr>
      </w:pPr>
    </w:p>
    <w:p w:rsidR="00873BD9" w:rsidRPr="00CA5C21" w:rsidRDefault="00873BD9" w:rsidP="006C7245">
      <w:pPr>
        <w:spacing w:line="276" w:lineRule="auto"/>
        <w:jc w:val="center"/>
        <w:rPr>
          <w:b/>
        </w:rPr>
      </w:pPr>
      <w:r w:rsidRPr="00CA5C21">
        <w:rPr>
          <w:b/>
        </w:rPr>
        <w:t>ROZDZIAŁ IV</w:t>
      </w:r>
    </w:p>
    <w:p w:rsidR="00873BD9" w:rsidRPr="00CA5C21" w:rsidRDefault="00873BD9" w:rsidP="006C7245">
      <w:pPr>
        <w:spacing w:line="276" w:lineRule="auto"/>
        <w:ind w:left="342"/>
        <w:jc w:val="center"/>
        <w:rPr>
          <w:b/>
        </w:rPr>
      </w:pPr>
      <w:r w:rsidRPr="00CA5C21">
        <w:rPr>
          <w:b/>
        </w:rPr>
        <w:t>Warunki ubiegania się o zwrot kosztów</w:t>
      </w:r>
    </w:p>
    <w:p w:rsidR="00B969A2" w:rsidRPr="00CA5C21" w:rsidRDefault="00B969A2" w:rsidP="00B969A2">
      <w:pPr>
        <w:spacing w:line="360" w:lineRule="auto"/>
        <w:jc w:val="center"/>
        <w:rPr>
          <w:b/>
        </w:rPr>
      </w:pPr>
      <w:r w:rsidRPr="00CA5C21">
        <w:rPr>
          <w:b/>
        </w:rPr>
        <w:t xml:space="preserve">§ </w:t>
      </w:r>
      <w:r w:rsidR="00D56B3B" w:rsidRPr="00CA5C21">
        <w:rPr>
          <w:b/>
        </w:rPr>
        <w:t>6</w:t>
      </w:r>
    </w:p>
    <w:p w:rsidR="00873BD9" w:rsidRPr="00CA5C21" w:rsidRDefault="00873BD9" w:rsidP="00CA4951">
      <w:pPr>
        <w:numPr>
          <w:ilvl w:val="0"/>
          <w:numId w:val="16"/>
        </w:numPr>
        <w:tabs>
          <w:tab w:val="clear" w:pos="342"/>
          <w:tab w:val="num" w:pos="284"/>
        </w:tabs>
        <w:ind w:left="284" w:hanging="284"/>
      </w:pPr>
      <w:r w:rsidRPr="00CA5C21">
        <w:t xml:space="preserve">O przyznanie zwrotu kosztów może ubiegać się </w:t>
      </w:r>
      <w:r w:rsidR="00614415" w:rsidRPr="00CA5C21">
        <w:t>w</w:t>
      </w:r>
      <w:r w:rsidRPr="00CA5C21">
        <w:t>nioskodawca, który:</w:t>
      </w:r>
    </w:p>
    <w:p w:rsidR="00873BD9" w:rsidRPr="00CA5C21" w:rsidRDefault="00873BD9" w:rsidP="00CA4951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CA5C21">
        <w:t>prowadzi działalność od co najmniej 12 miesięcy kalendarzowych,</w:t>
      </w:r>
    </w:p>
    <w:p w:rsidR="00873BD9" w:rsidRPr="00CA5C21" w:rsidRDefault="00873BD9" w:rsidP="00CA4951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CA5C21">
        <w:t xml:space="preserve">zobowiąże się do zatrudnienia osoby niepełnosprawnej przez </w:t>
      </w:r>
      <w:r w:rsidR="00E9754E" w:rsidRPr="00CA5C21">
        <w:t>okres, co</w:t>
      </w:r>
      <w:r w:rsidRPr="00CA5C21">
        <w:t xml:space="preserve"> </w:t>
      </w:r>
      <w:r w:rsidR="00421272" w:rsidRPr="00CA5C21">
        <w:t>najmniej 36 miesięcy</w:t>
      </w:r>
      <w:r w:rsidRPr="00CA5C21">
        <w:t xml:space="preserve"> w pełnym wymiarze czasu pracy,</w:t>
      </w:r>
    </w:p>
    <w:p w:rsidR="00873BD9" w:rsidRPr="00CA5C21" w:rsidRDefault="00873BD9" w:rsidP="00CA4951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ind w:left="567" w:hanging="283"/>
        <w:jc w:val="both"/>
      </w:pPr>
      <w:r w:rsidRPr="00CA5C21">
        <w:t>złoży wniosek w Urzędzie.</w:t>
      </w:r>
    </w:p>
    <w:p w:rsidR="00873BD9" w:rsidRPr="00CA5C21" w:rsidRDefault="00873BD9" w:rsidP="00CA4951">
      <w:pPr>
        <w:numPr>
          <w:ilvl w:val="1"/>
          <w:numId w:val="3"/>
        </w:numPr>
        <w:tabs>
          <w:tab w:val="clear" w:pos="1062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t xml:space="preserve">Ponadto o przyznanie zwrotu kosztów może ubiegać się </w:t>
      </w:r>
      <w:r w:rsidR="00614415" w:rsidRPr="00CA5C21">
        <w:t>w</w:t>
      </w:r>
      <w:r w:rsidRPr="00CA5C21">
        <w:t>nioskodawca:</w:t>
      </w:r>
    </w:p>
    <w:p w:rsidR="00873BD9" w:rsidRPr="00CA5C21" w:rsidRDefault="00873BD9" w:rsidP="00CA4951">
      <w:pPr>
        <w:numPr>
          <w:ilvl w:val="2"/>
          <w:numId w:val="2"/>
        </w:numPr>
        <w:tabs>
          <w:tab w:val="clear" w:pos="2697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który nie znajduje się w trudnej sytuacji ekonomicznej – czyli zagrożony,</w:t>
      </w:r>
    </w:p>
    <w:p w:rsidR="00873BD9" w:rsidRPr="00CA5C21" w:rsidRDefault="00873BD9" w:rsidP="00CA4951">
      <w:pPr>
        <w:numPr>
          <w:ilvl w:val="2"/>
          <w:numId w:val="2"/>
        </w:numPr>
        <w:tabs>
          <w:tab w:val="clear" w:pos="2697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 xml:space="preserve">w </w:t>
      </w:r>
      <w:r w:rsidR="00421272" w:rsidRPr="00CA5C21">
        <w:t>stosunku, do którego</w:t>
      </w:r>
      <w:r w:rsidRPr="00CA5C21">
        <w:t xml:space="preserve"> nie toczy się postępowanie upadłościowe i nie został </w:t>
      </w:r>
      <w:r w:rsidR="00421272" w:rsidRPr="00CA5C21">
        <w:t>zgłoszony wniosek</w:t>
      </w:r>
      <w:r w:rsidRPr="00CA5C21">
        <w:t xml:space="preserve"> o jego likwidację.</w:t>
      </w:r>
    </w:p>
    <w:p w:rsidR="00873BD9" w:rsidRPr="00CA5C21" w:rsidRDefault="00873BD9" w:rsidP="00CA4951">
      <w:pPr>
        <w:numPr>
          <w:ilvl w:val="0"/>
          <w:numId w:val="17"/>
        </w:numPr>
        <w:tabs>
          <w:tab w:val="clear" w:pos="1062"/>
          <w:tab w:val="num" w:pos="284"/>
        </w:tabs>
        <w:autoSpaceDE w:val="0"/>
        <w:autoSpaceDN w:val="0"/>
        <w:adjustRightInd w:val="0"/>
        <w:ind w:left="360" w:hanging="360"/>
        <w:jc w:val="both"/>
      </w:pPr>
      <w:r w:rsidRPr="00CA5C21">
        <w:t>Zwrot kosztów obejmuje:</w:t>
      </w:r>
    </w:p>
    <w:p w:rsidR="00873BD9" w:rsidRPr="00CA5C21" w:rsidRDefault="00873BD9" w:rsidP="00CA4951">
      <w:pPr>
        <w:numPr>
          <w:ilvl w:val="0"/>
          <w:numId w:val="22"/>
        </w:numPr>
        <w:tabs>
          <w:tab w:val="clear" w:pos="2697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 xml:space="preserve">udokumentowane koszty zakupu lub wytworzenia wyposażenia stanowiska </w:t>
      </w:r>
      <w:r w:rsidR="00421272" w:rsidRPr="00CA5C21">
        <w:t>pracy, na</w:t>
      </w:r>
      <w:r w:rsidRPr="00CA5C21">
        <w:t xml:space="preserve"> którym będzie wykonywać pracę osoba niepełnosprawna,</w:t>
      </w:r>
    </w:p>
    <w:p w:rsidR="00873BD9" w:rsidRPr="00CA5C21" w:rsidRDefault="00873BD9" w:rsidP="00CA4951">
      <w:pPr>
        <w:numPr>
          <w:ilvl w:val="0"/>
          <w:numId w:val="22"/>
        </w:numPr>
        <w:tabs>
          <w:tab w:val="clear" w:pos="2697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kwotę niepodlegającego odliczenia:</w:t>
      </w:r>
    </w:p>
    <w:p w:rsidR="00873BD9" w:rsidRPr="00CA5C21" w:rsidRDefault="00873BD9" w:rsidP="00CA4951">
      <w:pPr>
        <w:numPr>
          <w:ilvl w:val="0"/>
          <w:numId w:val="4"/>
        </w:numPr>
        <w:tabs>
          <w:tab w:val="clear" w:pos="2682"/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CA5C21">
        <w:t>podatku od towarów i usług,</w:t>
      </w:r>
    </w:p>
    <w:p w:rsidR="00873BD9" w:rsidRPr="00CA5C21" w:rsidRDefault="00873BD9" w:rsidP="00CA4951">
      <w:pPr>
        <w:numPr>
          <w:ilvl w:val="0"/>
          <w:numId w:val="4"/>
        </w:numPr>
        <w:tabs>
          <w:tab w:val="clear" w:pos="2682"/>
          <w:tab w:val="num" w:pos="851"/>
          <w:tab w:val="num" w:pos="1080"/>
        </w:tabs>
        <w:autoSpaceDE w:val="0"/>
        <w:autoSpaceDN w:val="0"/>
        <w:adjustRightInd w:val="0"/>
        <w:ind w:left="851" w:hanging="284"/>
        <w:jc w:val="both"/>
      </w:pPr>
      <w:r w:rsidRPr="00CA5C21">
        <w:t xml:space="preserve">podatku akcyzowego, </w:t>
      </w:r>
    </w:p>
    <w:p w:rsidR="00873BD9" w:rsidRPr="00CA5C21" w:rsidRDefault="001E7881" w:rsidP="001E7881">
      <w:pPr>
        <w:autoSpaceDE w:val="0"/>
        <w:autoSpaceDN w:val="0"/>
        <w:adjustRightInd w:val="0"/>
        <w:jc w:val="both"/>
      </w:pPr>
      <w:r w:rsidRPr="00CA5C21">
        <w:t xml:space="preserve">    </w:t>
      </w:r>
      <w:r w:rsidR="00873BD9" w:rsidRPr="00CA5C21">
        <w:t>związanych z przedmiotami opodatkowanymi określonymi w lit. a)</w:t>
      </w:r>
    </w:p>
    <w:p w:rsidR="00873BD9" w:rsidRPr="00CA5C21" w:rsidRDefault="00873BD9" w:rsidP="00CA4951">
      <w:pPr>
        <w:numPr>
          <w:ilvl w:val="0"/>
          <w:numId w:val="17"/>
        </w:numPr>
        <w:tabs>
          <w:tab w:val="clear" w:pos="1062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rPr>
          <w:b/>
        </w:rPr>
        <w:t>Zwrot kosztów</w:t>
      </w:r>
      <w:r w:rsidRPr="00CA5C21">
        <w:t xml:space="preserve"> nie uwzględnia podatku od towarów i usług, w </w:t>
      </w:r>
      <w:r w:rsidR="00421272" w:rsidRPr="00CA5C21">
        <w:t>przypadku, kiedy</w:t>
      </w:r>
      <w:r w:rsidRPr="00CA5C21">
        <w:t xml:space="preserve"> </w:t>
      </w:r>
      <w:r w:rsidR="00614415" w:rsidRPr="00CA5C21">
        <w:t>w</w:t>
      </w:r>
      <w:r w:rsidRPr="00CA5C21">
        <w:t>nioskodawca jest płatnikiem podatku VAT, a usługi będące elementem umowy podlegają opodatkowaniu podatkiem VAT</w:t>
      </w:r>
      <w:r w:rsidR="008D3180" w:rsidRPr="00CA5C21">
        <w:t xml:space="preserve">. Wyjątek stanowi </w:t>
      </w:r>
      <w:r w:rsidRPr="00CA5C21">
        <w:t>sytuacj</w:t>
      </w:r>
      <w:r w:rsidR="008D3180" w:rsidRPr="00CA5C21">
        <w:t>a</w:t>
      </w:r>
      <w:r w:rsidRPr="00CA5C21">
        <w:t xml:space="preserve">, gdy </w:t>
      </w:r>
      <w:r w:rsidR="00614415" w:rsidRPr="00CA5C21">
        <w:t>w</w:t>
      </w:r>
      <w:r w:rsidRPr="00CA5C21">
        <w:t xml:space="preserve">nioskodawca będąc płatnikiem podatku VAT nie może obniżyć kwoty podatku należnego o podatek naliczony, ze względu na wyłączenie możliwości odliczenia podatku naliczonego, wynikające z </w:t>
      </w:r>
      <w:r w:rsidR="0019036F" w:rsidRPr="00CA5C21">
        <w:t>obowiązujących przepisów prawa.</w:t>
      </w:r>
    </w:p>
    <w:p w:rsidR="00873BD9" w:rsidRPr="00CA5C21" w:rsidRDefault="00873BD9" w:rsidP="00CA4951">
      <w:pPr>
        <w:numPr>
          <w:ilvl w:val="0"/>
          <w:numId w:val="17"/>
        </w:numPr>
        <w:tabs>
          <w:tab w:val="clear" w:pos="1062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t xml:space="preserve">Wnioskodawcy będącemu płatnikiem podatku </w:t>
      </w:r>
      <w:r w:rsidR="00132B82" w:rsidRPr="00CA5C21">
        <w:t>VAT, lecz</w:t>
      </w:r>
      <w:r w:rsidRPr="00CA5C21">
        <w:t xml:space="preserve"> </w:t>
      </w:r>
      <w:r w:rsidR="00132B82" w:rsidRPr="00CA5C21">
        <w:t>niemogącemu</w:t>
      </w:r>
      <w:r w:rsidRPr="00CA5C21">
        <w:t xml:space="preserve"> obniżyć kwoty podatku należnego o podatek naliczony, ze względu na wyłączenie możliwości odliczenia podatku naliczonego, wynikające z obowiązujących przepisów prawa, można </w:t>
      </w:r>
      <w:r w:rsidR="00E9754E" w:rsidRPr="00CA5C21">
        <w:t>przyjąć w</w:t>
      </w:r>
      <w:r w:rsidRPr="00CA5C21">
        <w:t xml:space="preserve"> rozliczeniu wartość brutto faktury, pod warunkiem złożenia do Urzędu dokumentu potwierdzającego to wyłączenie, wystawionego przez właściwy Urząd Skarbowy.</w:t>
      </w:r>
    </w:p>
    <w:p w:rsidR="00873BD9" w:rsidRPr="00CA5C21" w:rsidRDefault="00873BD9" w:rsidP="00CA4951">
      <w:pPr>
        <w:numPr>
          <w:ilvl w:val="0"/>
          <w:numId w:val="17"/>
        </w:numPr>
        <w:tabs>
          <w:tab w:val="clear" w:pos="1062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t>Przy rozpatrywaniu wniosku brane są pod uwagę następujące kryteria:</w:t>
      </w:r>
    </w:p>
    <w:p w:rsidR="00873BD9" w:rsidRPr="00CA5C21" w:rsidRDefault="00873BD9" w:rsidP="00CA4951">
      <w:pPr>
        <w:numPr>
          <w:ilvl w:val="0"/>
          <w:numId w:val="5"/>
        </w:numPr>
        <w:tabs>
          <w:tab w:val="clear" w:pos="735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wkład wnioskodawcy w wyposażenie tworzonych stanowisk pracy,</w:t>
      </w:r>
    </w:p>
    <w:p w:rsidR="00873BD9" w:rsidRPr="00CA5C21" w:rsidRDefault="00873BD9" w:rsidP="00CA4951">
      <w:pPr>
        <w:numPr>
          <w:ilvl w:val="0"/>
          <w:numId w:val="5"/>
        </w:numPr>
        <w:tabs>
          <w:tab w:val="clear" w:pos="735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potrzeby lokalnego rynku pracy,</w:t>
      </w:r>
    </w:p>
    <w:p w:rsidR="00873BD9" w:rsidRPr="00CA5C21" w:rsidRDefault="00873BD9" w:rsidP="00CA4951">
      <w:pPr>
        <w:numPr>
          <w:ilvl w:val="0"/>
          <w:numId w:val="5"/>
        </w:numPr>
        <w:tabs>
          <w:tab w:val="clear" w:pos="735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lokalizację zakładu, w którym tworzone jest miejsce pracy – preferowany jest teren powiatu zduńskowolskiego,</w:t>
      </w:r>
    </w:p>
    <w:p w:rsidR="00873BD9" w:rsidRPr="00CA5C21" w:rsidRDefault="00873BD9" w:rsidP="00CA4951">
      <w:pPr>
        <w:numPr>
          <w:ilvl w:val="0"/>
          <w:numId w:val="5"/>
        </w:numPr>
        <w:tabs>
          <w:tab w:val="clear" w:pos="735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 xml:space="preserve">liczbę osób niepełnosprawnych o określonych kwalifikacjach </w:t>
      </w:r>
      <w:r w:rsidR="00E9754E" w:rsidRPr="00CA5C21">
        <w:t>zarejestrowanych w</w:t>
      </w:r>
      <w:r w:rsidRPr="00CA5C21">
        <w:t xml:space="preserve"> Urzędzie,</w:t>
      </w:r>
    </w:p>
    <w:p w:rsidR="00873BD9" w:rsidRPr="00CA5C21" w:rsidRDefault="00873BD9" w:rsidP="00CA4951">
      <w:pPr>
        <w:numPr>
          <w:ilvl w:val="0"/>
          <w:numId w:val="5"/>
        </w:numPr>
        <w:tabs>
          <w:tab w:val="clear" w:pos="735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koszty wyposażenia stanowiska pracy,</w:t>
      </w:r>
    </w:p>
    <w:p w:rsidR="00873BD9" w:rsidRPr="00CA5C21" w:rsidRDefault="00873BD9" w:rsidP="00CA4951">
      <w:pPr>
        <w:numPr>
          <w:ilvl w:val="0"/>
          <w:numId w:val="5"/>
        </w:numPr>
        <w:tabs>
          <w:tab w:val="clear" w:pos="735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proponowaną formę zabezpieczenia,</w:t>
      </w:r>
    </w:p>
    <w:p w:rsidR="00873BD9" w:rsidRPr="00CA5C21" w:rsidRDefault="00873BD9" w:rsidP="00CA4951">
      <w:pPr>
        <w:numPr>
          <w:ilvl w:val="0"/>
          <w:numId w:val="5"/>
        </w:numPr>
        <w:tabs>
          <w:tab w:val="clear" w:pos="735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 xml:space="preserve">kondycję finansową </w:t>
      </w:r>
      <w:r w:rsidR="00614415" w:rsidRPr="00CA5C21">
        <w:t>w</w:t>
      </w:r>
      <w:r w:rsidRPr="00CA5C21">
        <w:t>nioskodawcy, uprawdopodobniającą zapewnienie zatrudnienia osoby niepełnosprawnej przez okres co najmniej 36 miesięcy,</w:t>
      </w:r>
    </w:p>
    <w:p w:rsidR="00873BD9" w:rsidRPr="00CA5C21" w:rsidRDefault="00873BD9" w:rsidP="00CA4951">
      <w:pPr>
        <w:numPr>
          <w:ilvl w:val="0"/>
          <w:numId w:val="5"/>
        </w:numPr>
        <w:tabs>
          <w:tab w:val="clear" w:pos="735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rentowność produkcji i usług,</w:t>
      </w:r>
    </w:p>
    <w:p w:rsidR="00873BD9" w:rsidRPr="00CA5C21" w:rsidRDefault="00873BD9" w:rsidP="00CA4951">
      <w:pPr>
        <w:numPr>
          <w:ilvl w:val="0"/>
          <w:numId w:val="5"/>
        </w:numPr>
        <w:tabs>
          <w:tab w:val="clear" w:pos="735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lastRenderedPageBreak/>
        <w:t xml:space="preserve">okres działania oraz doświadczenie </w:t>
      </w:r>
      <w:r w:rsidR="00614415" w:rsidRPr="00CA5C21">
        <w:t>w</w:t>
      </w:r>
      <w:r w:rsidRPr="00CA5C21">
        <w:t>nioskodawcy w zakresie zatrudniania osób</w:t>
      </w:r>
      <w:r w:rsidR="00132B82" w:rsidRPr="00CA5C21">
        <w:t xml:space="preserve"> </w:t>
      </w:r>
      <w:r w:rsidRPr="00CA5C21">
        <w:t>niepełnosprawnych,</w:t>
      </w:r>
    </w:p>
    <w:p w:rsidR="00873BD9" w:rsidRPr="00CA5C21" w:rsidRDefault="00873BD9" w:rsidP="00CA4951">
      <w:pPr>
        <w:numPr>
          <w:ilvl w:val="0"/>
          <w:numId w:val="5"/>
        </w:numPr>
        <w:tabs>
          <w:tab w:val="clear" w:pos="735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wywiązywanie się z umów z udziałem środków publicznych, zawartych w ciągu ostatnich dwóch pełnych lat kalendarzowych,</w:t>
      </w:r>
    </w:p>
    <w:p w:rsidR="00873BD9" w:rsidRPr="00CA5C21" w:rsidRDefault="00873BD9" w:rsidP="00CA4951">
      <w:pPr>
        <w:numPr>
          <w:ilvl w:val="0"/>
          <w:numId w:val="5"/>
        </w:numPr>
        <w:tabs>
          <w:tab w:val="clear" w:pos="735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nieposiadanie zaległości w zobowiązaniach wobec PFRON, ZUS i US,</w:t>
      </w:r>
    </w:p>
    <w:p w:rsidR="00873BD9" w:rsidRPr="00CA5C21" w:rsidRDefault="00873BD9" w:rsidP="00CA4951">
      <w:pPr>
        <w:numPr>
          <w:ilvl w:val="0"/>
          <w:numId w:val="5"/>
        </w:numPr>
        <w:tabs>
          <w:tab w:val="clear" w:pos="735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wysokość posiadanych środków Funduszu na ten cel w danym roku.</w:t>
      </w:r>
    </w:p>
    <w:p w:rsidR="00873BD9" w:rsidRDefault="00873BD9" w:rsidP="00CA4951">
      <w:pPr>
        <w:numPr>
          <w:ilvl w:val="0"/>
          <w:numId w:val="17"/>
        </w:numPr>
        <w:tabs>
          <w:tab w:val="clear" w:pos="1062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t xml:space="preserve">Przed podpisaniem umowy Urząd zastrzega sobie możliwość przeprowadzenia </w:t>
      </w:r>
      <w:r w:rsidR="00E9754E" w:rsidRPr="00CA5C21">
        <w:t>wizyty sprawdzającej</w:t>
      </w:r>
      <w:r w:rsidRPr="00CA5C21">
        <w:t xml:space="preserve"> u </w:t>
      </w:r>
      <w:r w:rsidR="00614415" w:rsidRPr="00CA5C21">
        <w:t>w</w:t>
      </w:r>
      <w:r w:rsidRPr="00CA5C21">
        <w:t>nioskodawcy.</w:t>
      </w:r>
    </w:p>
    <w:p w:rsidR="00E73788" w:rsidRPr="00E73788" w:rsidRDefault="00E73788" w:rsidP="00E73788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873BD9" w:rsidRPr="00CA5C21" w:rsidRDefault="00873BD9" w:rsidP="00CA4951">
      <w:pPr>
        <w:numPr>
          <w:ilvl w:val="0"/>
          <w:numId w:val="17"/>
        </w:numPr>
        <w:tabs>
          <w:tab w:val="clear" w:pos="1062"/>
          <w:tab w:val="num" w:pos="284"/>
        </w:tabs>
        <w:autoSpaceDE w:val="0"/>
        <w:autoSpaceDN w:val="0"/>
        <w:adjustRightInd w:val="0"/>
        <w:ind w:left="284" w:hanging="284"/>
        <w:jc w:val="both"/>
        <w:rPr>
          <w:b/>
        </w:rPr>
      </w:pPr>
      <w:r w:rsidRPr="00CA5C21">
        <w:rPr>
          <w:b/>
        </w:rPr>
        <w:t>Refundacji nie przyznaje się na:</w:t>
      </w:r>
    </w:p>
    <w:p w:rsidR="00127B1F" w:rsidRPr="00CA5C21" w:rsidRDefault="00127B1F" w:rsidP="00CA4951">
      <w:pPr>
        <w:pStyle w:val="Podtytu"/>
        <w:numPr>
          <w:ilvl w:val="0"/>
          <w:numId w:val="13"/>
        </w:numPr>
        <w:tabs>
          <w:tab w:val="clear" w:pos="1080"/>
          <w:tab w:val="num" w:pos="567"/>
        </w:tabs>
        <w:ind w:left="567" w:hanging="283"/>
        <w:jc w:val="both"/>
        <w:rPr>
          <w:b w:val="0"/>
          <w:szCs w:val="24"/>
        </w:rPr>
      </w:pPr>
      <w:r w:rsidRPr="00CA5C21">
        <w:rPr>
          <w:b w:val="0"/>
          <w:szCs w:val="24"/>
        </w:rPr>
        <w:t>działalność z zakresu handlu obwoźnego i gastronomii obwoźnej,</w:t>
      </w:r>
    </w:p>
    <w:p w:rsidR="00127B1F" w:rsidRPr="00CA5C21" w:rsidRDefault="00127B1F" w:rsidP="00CA4951">
      <w:pPr>
        <w:pStyle w:val="Podtytu"/>
        <w:numPr>
          <w:ilvl w:val="0"/>
          <w:numId w:val="13"/>
        </w:numPr>
        <w:tabs>
          <w:tab w:val="clear" w:pos="1080"/>
          <w:tab w:val="num" w:pos="567"/>
        </w:tabs>
        <w:ind w:left="567" w:hanging="283"/>
        <w:jc w:val="both"/>
        <w:rPr>
          <w:b w:val="0"/>
          <w:szCs w:val="24"/>
        </w:rPr>
      </w:pPr>
      <w:r w:rsidRPr="00CA5C21">
        <w:rPr>
          <w:b w:val="0"/>
          <w:szCs w:val="24"/>
        </w:rPr>
        <w:t>zakup towarów do handlu lub surowców i materiałów do produkcji,</w:t>
      </w:r>
    </w:p>
    <w:p w:rsidR="00127B1F" w:rsidRPr="00CA5C21" w:rsidRDefault="00127B1F" w:rsidP="00CA4951">
      <w:pPr>
        <w:pStyle w:val="Podtytu"/>
        <w:widowControl w:val="0"/>
        <w:numPr>
          <w:ilvl w:val="0"/>
          <w:numId w:val="13"/>
        </w:numPr>
        <w:tabs>
          <w:tab w:val="clear" w:pos="1080"/>
          <w:tab w:val="num" w:pos="567"/>
          <w:tab w:val="num" w:pos="1440"/>
          <w:tab w:val="left" w:pos="9135"/>
        </w:tabs>
        <w:suppressAutoHyphens/>
        <w:spacing w:line="100" w:lineRule="atLeast"/>
        <w:ind w:left="567" w:hanging="283"/>
        <w:jc w:val="both"/>
        <w:rPr>
          <w:b w:val="0"/>
          <w:szCs w:val="24"/>
        </w:rPr>
      </w:pPr>
      <w:r w:rsidRPr="00CA5C21">
        <w:rPr>
          <w:b w:val="0"/>
          <w:szCs w:val="24"/>
        </w:rPr>
        <w:t>pokryc</w:t>
      </w:r>
      <w:r w:rsidR="00B96F56" w:rsidRPr="00CA5C21">
        <w:rPr>
          <w:b w:val="0"/>
          <w:szCs w:val="24"/>
        </w:rPr>
        <w:t>ie kosztów transportu/przesyłki, opłat wyceny rzeczoznawcy majątkowego,</w:t>
      </w:r>
    </w:p>
    <w:p w:rsidR="00127B1F" w:rsidRPr="00CA5C21" w:rsidRDefault="00127B1F" w:rsidP="00CA4951">
      <w:pPr>
        <w:pStyle w:val="Podtytu"/>
        <w:numPr>
          <w:ilvl w:val="0"/>
          <w:numId w:val="13"/>
        </w:numPr>
        <w:tabs>
          <w:tab w:val="clear" w:pos="1080"/>
          <w:tab w:val="num" w:pos="567"/>
        </w:tabs>
        <w:ind w:left="567" w:hanging="283"/>
        <w:jc w:val="both"/>
        <w:rPr>
          <w:b w:val="0"/>
          <w:szCs w:val="24"/>
        </w:rPr>
      </w:pPr>
      <w:r w:rsidRPr="00CA5C21">
        <w:rPr>
          <w:b w:val="0"/>
          <w:szCs w:val="24"/>
        </w:rPr>
        <w:t>zakup i montaż klimatyzacji, alarmu i monitoringu</w:t>
      </w:r>
      <w:r w:rsidR="00B96F56" w:rsidRPr="00CA5C21">
        <w:rPr>
          <w:b w:val="0"/>
          <w:szCs w:val="24"/>
        </w:rPr>
        <w:t>,</w:t>
      </w:r>
    </w:p>
    <w:p w:rsidR="00873BD9" w:rsidRPr="00CA5C21" w:rsidRDefault="00873BD9" w:rsidP="00CA4951">
      <w:pPr>
        <w:pStyle w:val="Podtytu"/>
        <w:numPr>
          <w:ilvl w:val="0"/>
          <w:numId w:val="13"/>
        </w:numPr>
        <w:tabs>
          <w:tab w:val="clear" w:pos="1080"/>
          <w:tab w:val="num" w:pos="567"/>
        </w:tabs>
        <w:ind w:left="567" w:hanging="283"/>
        <w:jc w:val="both"/>
        <w:rPr>
          <w:b w:val="0"/>
          <w:szCs w:val="24"/>
        </w:rPr>
      </w:pPr>
      <w:r w:rsidRPr="00CA5C21">
        <w:rPr>
          <w:b w:val="0"/>
          <w:szCs w:val="24"/>
        </w:rPr>
        <w:t>wydatki dotyczące kosztów budowy i remontów,</w:t>
      </w:r>
      <w:r w:rsidR="00FD51E6" w:rsidRPr="00CA5C21">
        <w:rPr>
          <w:b w:val="0"/>
          <w:szCs w:val="24"/>
        </w:rPr>
        <w:t xml:space="preserve"> </w:t>
      </w:r>
      <w:r w:rsidRPr="00CA5C21">
        <w:rPr>
          <w:b w:val="0"/>
          <w:szCs w:val="24"/>
        </w:rPr>
        <w:t>zakup nieruchomości oraz ziemi,</w:t>
      </w:r>
    </w:p>
    <w:p w:rsidR="00873BD9" w:rsidRPr="00CA5C21" w:rsidRDefault="00873BD9" w:rsidP="00CA4951">
      <w:pPr>
        <w:numPr>
          <w:ilvl w:val="0"/>
          <w:numId w:val="13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rPr>
          <w:b/>
        </w:rPr>
        <w:t xml:space="preserve">zakup samochodów osobowych, </w:t>
      </w:r>
      <w:r w:rsidR="00315EE3" w:rsidRPr="00CA5C21">
        <w:t>chyba, że</w:t>
      </w:r>
      <w:r w:rsidRPr="00CA5C21">
        <w:t xml:space="preserve"> konieczność zakupu samochodu w sposób oczywisty pozostaje w związku z tworzonym miejscem pracy(tj. taxi, auto szkoła, usługi pocztowe i kurierskie, przedstawiciel handlowy)</w:t>
      </w:r>
      <w:r w:rsidR="002F3119" w:rsidRPr="00CA5C21">
        <w:t>,</w:t>
      </w:r>
    </w:p>
    <w:p w:rsidR="00873BD9" w:rsidRPr="00CA5C21" w:rsidRDefault="00873BD9" w:rsidP="00CA4951">
      <w:pPr>
        <w:pStyle w:val="Podtytu"/>
        <w:numPr>
          <w:ilvl w:val="0"/>
          <w:numId w:val="13"/>
        </w:numPr>
        <w:tabs>
          <w:tab w:val="clear" w:pos="1080"/>
          <w:tab w:val="num" w:pos="567"/>
        </w:tabs>
        <w:ind w:left="567" w:hanging="283"/>
        <w:jc w:val="both"/>
        <w:rPr>
          <w:b w:val="0"/>
          <w:szCs w:val="24"/>
        </w:rPr>
      </w:pPr>
      <w:r w:rsidRPr="00CA5C21">
        <w:rPr>
          <w:b w:val="0"/>
          <w:szCs w:val="24"/>
        </w:rPr>
        <w:t>wydatki związane z reklamą,</w:t>
      </w:r>
    </w:p>
    <w:p w:rsidR="001E3042" w:rsidRPr="00CA5C21" w:rsidRDefault="001E3042" w:rsidP="00CA4951">
      <w:pPr>
        <w:pStyle w:val="Podtytu"/>
        <w:numPr>
          <w:ilvl w:val="0"/>
          <w:numId w:val="13"/>
        </w:numPr>
        <w:tabs>
          <w:tab w:val="clear" w:pos="1080"/>
          <w:tab w:val="num" w:pos="567"/>
        </w:tabs>
        <w:ind w:left="567" w:hanging="283"/>
        <w:jc w:val="both"/>
        <w:rPr>
          <w:b w:val="0"/>
          <w:szCs w:val="24"/>
        </w:rPr>
      </w:pPr>
      <w:r w:rsidRPr="00CA5C21">
        <w:rPr>
          <w:b w:val="0"/>
          <w:szCs w:val="24"/>
        </w:rPr>
        <w:t>zakup środków od współmałżonka, osób pozostających z wnioskodawcą we wspólnym gospodarstwie domowym oraz od osób spokrewnionych z wnioskodawcą i jego współmałżonkiem, tj. rodziców, dziadków, dzieci i rodzeństwa;</w:t>
      </w:r>
    </w:p>
    <w:p w:rsidR="001E3042" w:rsidRPr="00CA5C21" w:rsidRDefault="001E3042" w:rsidP="00CA4951">
      <w:pPr>
        <w:pStyle w:val="Podtytu"/>
        <w:numPr>
          <w:ilvl w:val="0"/>
          <w:numId w:val="13"/>
        </w:numPr>
        <w:tabs>
          <w:tab w:val="clear" w:pos="1080"/>
          <w:tab w:val="num" w:pos="567"/>
        </w:tabs>
        <w:ind w:left="567" w:hanging="283"/>
        <w:jc w:val="both"/>
        <w:rPr>
          <w:b w:val="0"/>
          <w:szCs w:val="24"/>
        </w:rPr>
      </w:pPr>
      <w:r w:rsidRPr="00CA5C21">
        <w:rPr>
          <w:b w:val="0"/>
          <w:szCs w:val="24"/>
        </w:rPr>
        <w:t xml:space="preserve">zakup środków od podmiotów gospodarczych lub od osób prawnych, których podmiot wnioskujący o refundacje jest właścicielem, współwłaścicielem, udziałowcem lub osobą zarządzającą, </w:t>
      </w:r>
    </w:p>
    <w:p w:rsidR="00127B1F" w:rsidRPr="00CA5C21" w:rsidRDefault="00127B1F" w:rsidP="00CA4951">
      <w:pPr>
        <w:pStyle w:val="Podtytu"/>
        <w:numPr>
          <w:ilvl w:val="0"/>
          <w:numId w:val="13"/>
        </w:numPr>
        <w:tabs>
          <w:tab w:val="clear" w:pos="1080"/>
          <w:tab w:val="num" w:pos="180"/>
          <w:tab w:val="num" w:pos="567"/>
          <w:tab w:val="left" w:pos="900"/>
        </w:tabs>
        <w:ind w:left="567" w:hanging="283"/>
        <w:jc w:val="both"/>
        <w:rPr>
          <w:b w:val="0"/>
          <w:szCs w:val="24"/>
        </w:rPr>
      </w:pPr>
      <w:r w:rsidRPr="00CA5C21">
        <w:rPr>
          <w:b w:val="0"/>
          <w:szCs w:val="24"/>
        </w:rPr>
        <w:t>opłaty administracyjne i skarbowe,</w:t>
      </w:r>
    </w:p>
    <w:p w:rsidR="00127B1F" w:rsidRPr="00CA5C21" w:rsidRDefault="00127B1F" w:rsidP="00CA4951">
      <w:pPr>
        <w:pStyle w:val="Podtytu"/>
        <w:numPr>
          <w:ilvl w:val="0"/>
          <w:numId w:val="13"/>
        </w:numPr>
        <w:tabs>
          <w:tab w:val="clear" w:pos="1080"/>
          <w:tab w:val="num" w:pos="567"/>
        </w:tabs>
        <w:ind w:left="567" w:hanging="283"/>
        <w:jc w:val="both"/>
        <w:rPr>
          <w:b w:val="0"/>
          <w:szCs w:val="24"/>
        </w:rPr>
      </w:pPr>
      <w:r w:rsidRPr="00CA5C21">
        <w:rPr>
          <w:b w:val="0"/>
          <w:szCs w:val="24"/>
        </w:rPr>
        <w:t>spłatę zadłużeń, wniesienie kaucji,</w:t>
      </w:r>
    </w:p>
    <w:p w:rsidR="00127B1F" w:rsidRPr="00CA5C21" w:rsidRDefault="00127B1F" w:rsidP="00CA4951">
      <w:pPr>
        <w:pStyle w:val="Podtytu"/>
        <w:numPr>
          <w:ilvl w:val="0"/>
          <w:numId w:val="13"/>
        </w:numPr>
        <w:tabs>
          <w:tab w:val="clear" w:pos="1080"/>
          <w:tab w:val="num" w:pos="567"/>
        </w:tabs>
        <w:ind w:left="567" w:hanging="283"/>
        <w:jc w:val="both"/>
        <w:rPr>
          <w:b w:val="0"/>
          <w:szCs w:val="24"/>
        </w:rPr>
      </w:pPr>
      <w:r w:rsidRPr="00CA5C21">
        <w:rPr>
          <w:b w:val="0"/>
          <w:szCs w:val="24"/>
        </w:rPr>
        <w:t>leas</w:t>
      </w:r>
      <w:r w:rsidR="00CA5C21" w:rsidRPr="00CA5C21">
        <w:rPr>
          <w:b w:val="0"/>
          <w:szCs w:val="24"/>
        </w:rPr>
        <w:t>ing maszyn, urządzeń i pojazdów.</w:t>
      </w:r>
    </w:p>
    <w:p w:rsidR="00873BD9" w:rsidRDefault="00873BD9" w:rsidP="00127B1F">
      <w:pPr>
        <w:pStyle w:val="Podtytu"/>
        <w:widowControl w:val="0"/>
        <w:tabs>
          <w:tab w:val="left" w:pos="9135"/>
        </w:tabs>
        <w:suppressAutoHyphens/>
        <w:spacing w:line="100" w:lineRule="atLeast"/>
        <w:ind w:left="567"/>
        <w:jc w:val="both"/>
        <w:rPr>
          <w:b w:val="0"/>
          <w:szCs w:val="24"/>
        </w:rPr>
      </w:pPr>
    </w:p>
    <w:p w:rsidR="00E73788" w:rsidRPr="00CA5C21" w:rsidRDefault="00E73788" w:rsidP="00127B1F">
      <w:pPr>
        <w:pStyle w:val="Podtytu"/>
        <w:widowControl w:val="0"/>
        <w:tabs>
          <w:tab w:val="left" w:pos="9135"/>
        </w:tabs>
        <w:suppressAutoHyphens/>
        <w:spacing w:line="100" w:lineRule="atLeast"/>
        <w:ind w:left="567"/>
        <w:jc w:val="both"/>
        <w:rPr>
          <w:b w:val="0"/>
          <w:szCs w:val="24"/>
        </w:rPr>
      </w:pPr>
    </w:p>
    <w:p w:rsidR="00F948DE" w:rsidRPr="00CA5C21" w:rsidRDefault="00873BD9" w:rsidP="00F948DE">
      <w:pPr>
        <w:jc w:val="center"/>
        <w:rPr>
          <w:b/>
        </w:rPr>
      </w:pPr>
      <w:r w:rsidRPr="00CA5C21">
        <w:rPr>
          <w:b/>
        </w:rPr>
        <w:t>Zobowiązania Wnioskodawcy</w:t>
      </w:r>
    </w:p>
    <w:p w:rsidR="00F948DE" w:rsidRPr="00CA5C21" w:rsidRDefault="00F948DE" w:rsidP="00F948DE">
      <w:pPr>
        <w:jc w:val="center"/>
        <w:rPr>
          <w:b/>
        </w:rPr>
      </w:pPr>
      <w:r w:rsidRPr="00CA5C21">
        <w:rPr>
          <w:b/>
        </w:rPr>
        <w:t xml:space="preserve">§ </w:t>
      </w:r>
      <w:r w:rsidR="00B15DA0" w:rsidRPr="00CA5C21">
        <w:rPr>
          <w:b/>
        </w:rPr>
        <w:t>7</w:t>
      </w:r>
    </w:p>
    <w:p w:rsidR="00F948DE" w:rsidRPr="00CA5C21" w:rsidRDefault="00F948DE" w:rsidP="00F948DE">
      <w:pPr>
        <w:jc w:val="center"/>
        <w:rPr>
          <w:b/>
        </w:rPr>
      </w:pPr>
    </w:p>
    <w:p w:rsidR="00873BD9" w:rsidRPr="00CA5C21" w:rsidRDefault="00873BD9" w:rsidP="00CA4951">
      <w:pPr>
        <w:numPr>
          <w:ilvl w:val="0"/>
          <w:numId w:val="18"/>
        </w:numPr>
        <w:tabs>
          <w:tab w:val="clear" w:pos="1422"/>
          <w:tab w:val="num" w:pos="284"/>
        </w:tabs>
        <w:autoSpaceDE w:val="0"/>
        <w:autoSpaceDN w:val="0"/>
        <w:adjustRightInd w:val="0"/>
        <w:ind w:left="284" w:hanging="284"/>
        <w:jc w:val="both"/>
        <w:rPr>
          <w:b/>
        </w:rPr>
      </w:pPr>
      <w:r w:rsidRPr="00CA5C21">
        <w:rPr>
          <w:b/>
        </w:rPr>
        <w:t xml:space="preserve">Po pozytywnym rozpatrzeniu wniosku </w:t>
      </w:r>
      <w:r w:rsidR="00614415" w:rsidRPr="00CA5C21">
        <w:rPr>
          <w:b/>
        </w:rPr>
        <w:t>w</w:t>
      </w:r>
      <w:r w:rsidRPr="00CA5C21">
        <w:rPr>
          <w:b/>
        </w:rPr>
        <w:t xml:space="preserve">nioskodawca zobowiązany jest </w:t>
      </w:r>
      <w:r w:rsidR="002F3119" w:rsidRPr="00CA5C21">
        <w:rPr>
          <w:b/>
        </w:rPr>
        <w:t>do</w:t>
      </w:r>
      <w:r w:rsidRPr="00CA5C21">
        <w:rPr>
          <w:b/>
        </w:rPr>
        <w:t>:</w:t>
      </w:r>
    </w:p>
    <w:p w:rsidR="00873BD9" w:rsidRPr="00CA5C21" w:rsidRDefault="00FD51E6" w:rsidP="00CA4951">
      <w:pPr>
        <w:numPr>
          <w:ilvl w:val="1"/>
          <w:numId w:val="6"/>
        </w:numPr>
        <w:tabs>
          <w:tab w:val="clear" w:pos="1797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 xml:space="preserve">dostarczenia </w:t>
      </w:r>
      <w:r w:rsidR="00873BD9" w:rsidRPr="00CA5C21">
        <w:t>zaświadczeni</w:t>
      </w:r>
      <w:r w:rsidRPr="00CA5C21">
        <w:t>a</w:t>
      </w:r>
      <w:r w:rsidR="00873BD9" w:rsidRPr="00CA5C21">
        <w:t xml:space="preserve"> z urzędu skarbo</w:t>
      </w:r>
      <w:r w:rsidRPr="00CA5C21">
        <w:t xml:space="preserve">wego o niezaleganiu z podatkami oraz </w:t>
      </w:r>
      <w:r w:rsidR="00873BD9" w:rsidRPr="00CA5C21">
        <w:t>zaświadczeni</w:t>
      </w:r>
      <w:r w:rsidRPr="00CA5C21">
        <w:t>a</w:t>
      </w:r>
      <w:r w:rsidR="00873BD9" w:rsidRPr="00CA5C21">
        <w:t xml:space="preserve"> z zakładu ubezpieczeń społecznych o niezaleganiu ze składkami</w:t>
      </w:r>
      <w:r w:rsidRPr="00CA5C21">
        <w:t>,</w:t>
      </w:r>
    </w:p>
    <w:p w:rsidR="00FD51E6" w:rsidRDefault="00FD51E6" w:rsidP="00CA4951">
      <w:pPr>
        <w:numPr>
          <w:ilvl w:val="1"/>
          <w:numId w:val="6"/>
        </w:numPr>
        <w:tabs>
          <w:tab w:val="clear" w:pos="1797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zgłoszenia się do Urzędu w celu przeprowadzenia negocjacji warunków umowy.</w:t>
      </w:r>
    </w:p>
    <w:p w:rsidR="00E73788" w:rsidRPr="00E73788" w:rsidRDefault="00E73788" w:rsidP="00E73788">
      <w:pPr>
        <w:tabs>
          <w:tab w:val="num" w:pos="2682"/>
        </w:tabs>
        <w:autoSpaceDE w:val="0"/>
        <w:autoSpaceDN w:val="0"/>
        <w:adjustRightInd w:val="0"/>
        <w:jc w:val="both"/>
        <w:rPr>
          <w:sz w:val="8"/>
          <w:szCs w:val="8"/>
        </w:rPr>
      </w:pPr>
    </w:p>
    <w:p w:rsidR="00873BD9" w:rsidRPr="00CA5C21" w:rsidRDefault="00873BD9" w:rsidP="00CA4951">
      <w:pPr>
        <w:numPr>
          <w:ilvl w:val="0"/>
          <w:numId w:val="18"/>
        </w:numPr>
        <w:tabs>
          <w:tab w:val="clear" w:pos="1422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rPr>
          <w:b/>
        </w:rPr>
        <w:t>Umowa</w:t>
      </w:r>
      <w:r w:rsidRPr="00CA5C21">
        <w:t xml:space="preserve"> o zwrot kosztów wyposażenia stanowiska pracy osoby niepełnosprawnej obejmuje </w:t>
      </w:r>
      <w:r w:rsidR="00E9754E" w:rsidRPr="00CA5C21">
        <w:br/>
      </w:r>
      <w:r w:rsidRPr="00CA5C21">
        <w:t>w szczególności:</w:t>
      </w:r>
    </w:p>
    <w:p w:rsidR="00873BD9" w:rsidRDefault="00873BD9" w:rsidP="00CA4951">
      <w:pPr>
        <w:numPr>
          <w:ilvl w:val="0"/>
          <w:numId w:val="7"/>
        </w:numPr>
        <w:tabs>
          <w:tab w:val="clear" w:pos="2697"/>
          <w:tab w:val="left" w:pos="567"/>
        </w:tabs>
        <w:autoSpaceDE w:val="0"/>
        <w:autoSpaceDN w:val="0"/>
        <w:adjustRightInd w:val="0"/>
        <w:ind w:left="567" w:hanging="222"/>
        <w:jc w:val="both"/>
        <w:rPr>
          <w:b/>
        </w:rPr>
      </w:pPr>
      <w:r w:rsidRPr="00CA5C21">
        <w:rPr>
          <w:b/>
        </w:rPr>
        <w:t xml:space="preserve">zobowiązanie </w:t>
      </w:r>
      <w:r w:rsidR="00300383" w:rsidRPr="00CA5C21">
        <w:rPr>
          <w:b/>
        </w:rPr>
        <w:t>Dyrektora</w:t>
      </w:r>
      <w:r w:rsidRPr="00CA5C21">
        <w:rPr>
          <w:b/>
        </w:rPr>
        <w:t xml:space="preserve"> do:</w:t>
      </w:r>
    </w:p>
    <w:p w:rsidR="00E73788" w:rsidRPr="00E73788" w:rsidRDefault="00E73788" w:rsidP="00E73788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8"/>
          <w:szCs w:val="8"/>
        </w:rPr>
      </w:pPr>
    </w:p>
    <w:p w:rsidR="00873BD9" w:rsidRPr="00CA5C21" w:rsidRDefault="00873BD9" w:rsidP="00CA4951">
      <w:pPr>
        <w:numPr>
          <w:ilvl w:val="0"/>
          <w:numId w:val="8"/>
        </w:numPr>
        <w:tabs>
          <w:tab w:val="clear" w:pos="2682"/>
          <w:tab w:val="num" w:pos="851"/>
        </w:tabs>
        <w:autoSpaceDE w:val="0"/>
        <w:autoSpaceDN w:val="0"/>
        <w:adjustRightInd w:val="0"/>
        <w:ind w:left="900"/>
        <w:jc w:val="both"/>
      </w:pPr>
      <w:r w:rsidRPr="00CA5C21">
        <w:t>wypłaty zwrotu kosztów w kwocie ustalonej w wyniku negocjacji,</w:t>
      </w:r>
    </w:p>
    <w:p w:rsidR="00873BD9" w:rsidRDefault="00873BD9" w:rsidP="00CA4951">
      <w:pPr>
        <w:numPr>
          <w:ilvl w:val="0"/>
          <w:numId w:val="8"/>
        </w:numPr>
        <w:tabs>
          <w:tab w:val="clear" w:pos="2682"/>
          <w:tab w:val="num" w:pos="851"/>
        </w:tabs>
        <w:autoSpaceDE w:val="0"/>
        <w:autoSpaceDN w:val="0"/>
        <w:adjustRightInd w:val="0"/>
        <w:ind w:left="900"/>
        <w:jc w:val="both"/>
      </w:pPr>
      <w:r w:rsidRPr="00CA5C21">
        <w:t xml:space="preserve">co najmniej jednokrotnego zweryfikowania prawidłowości wykonywania warunków umowy przez </w:t>
      </w:r>
      <w:r w:rsidR="00614415" w:rsidRPr="00CA5C21">
        <w:t>w</w:t>
      </w:r>
      <w:r w:rsidRPr="00CA5C21">
        <w:t>nioskodawcę w czasie obowiązywania umowy,</w:t>
      </w:r>
    </w:p>
    <w:p w:rsidR="00E73788" w:rsidRPr="00E73788" w:rsidRDefault="00E73788" w:rsidP="00E73788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873BD9" w:rsidRDefault="00873BD9" w:rsidP="00CA4951">
      <w:pPr>
        <w:numPr>
          <w:ilvl w:val="0"/>
          <w:numId w:val="7"/>
        </w:numPr>
        <w:tabs>
          <w:tab w:val="clear" w:pos="2697"/>
          <w:tab w:val="left" w:pos="540"/>
        </w:tabs>
        <w:autoSpaceDE w:val="0"/>
        <w:autoSpaceDN w:val="0"/>
        <w:adjustRightInd w:val="0"/>
        <w:ind w:left="567" w:hanging="222"/>
        <w:jc w:val="both"/>
        <w:rPr>
          <w:b/>
        </w:rPr>
      </w:pPr>
      <w:r w:rsidRPr="00CA5C21">
        <w:rPr>
          <w:b/>
        </w:rPr>
        <w:t>zobowiązanie Wnioskodawcy do:</w:t>
      </w:r>
    </w:p>
    <w:p w:rsidR="00E73788" w:rsidRPr="00E73788" w:rsidRDefault="00E73788" w:rsidP="00E73788">
      <w:pPr>
        <w:tabs>
          <w:tab w:val="left" w:pos="540"/>
        </w:tabs>
        <w:autoSpaceDE w:val="0"/>
        <w:autoSpaceDN w:val="0"/>
        <w:adjustRightInd w:val="0"/>
        <w:jc w:val="both"/>
        <w:rPr>
          <w:b/>
          <w:sz w:val="8"/>
          <w:szCs w:val="8"/>
        </w:rPr>
      </w:pPr>
      <w:r>
        <w:rPr>
          <w:b/>
          <w:sz w:val="8"/>
          <w:szCs w:val="8"/>
        </w:rPr>
        <w:t>,</w:t>
      </w:r>
    </w:p>
    <w:p w:rsidR="00873BD9" w:rsidRPr="00CA5C21" w:rsidRDefault="00873BD9" w:rsidP="00CA4951">
      <w:pPr>
        <w:numPr>
          <w:ilvl w:val="0"/>
          <w:numId w:val="9"/>
        </w:numPr>
        <w:tabs>
          <w:tab w:val="clear" w:pos="2682"/>
          <w:tab w:val="num" w:pos="900"/>
        </w:tabs>
        <w:autoSpaceDE w:val="0"/>
        <w:autoSpaceDN w:val="0"/>
        <w:adjustRightInd w:val="0"/>
        <w:ind w:left="900"/>
        <w:jc w:val="both"/>
      </w:pPr>
      <w:r w:rsidRPr="00CA5C21">
        <w:t>poniesienia wskazanych w umowie kosztów oraz zatrudnienia</w:t>
      </w:r>
      <w:r w:rsidR="001E7881" w:rsidRPr="00CA5C21">
        <w:t xml:space="preserve"> skierowanej</w:t>
      </w:r>
      <w:r w:rsidRPr="00CA5C21">
        <w:t xml:space="preserve"> osoby niepełnosprawnej, której dotyczy zwrot kosztów, w terminie do 3 miesięcy od dnia zawarcia umowy,</w:t>
      </w:r>
    </w:p>
    <w:p w:rsidR="00873BD9" w:rsidRPr="00CA5C21" w:rsidRDefault="00873BD9" w:rsidP="00CA4951">
      <w:pPr>
        <w:numPr>
          <w:ilvl w:val="0"/>
          <w:numId w:val="9"/>
        </w:numPr>
        <w:tabs>
          <w:tab w:val="clear" w:pos="2682"/>
          <w:tab w:val="num" w:pos="900"/>
        </w:tabs>
        <w:autoSpaceDE w:val="0"/>
        <w:autoSpaceDN w:val="0"/>
        <w:adjustRightInd w:val="0"/>
        <w:ind w:left="900"/>
        <w:jc w:val="both"/>
      </w:pPr>
      <w:r w:rsidRPr="00CA5C21">
        <w:t>udokumentowania realizacji umowy na wezwanie Urzędu,</w:t>
      </w:r>
    </w:p>
    <w:p w:rsidR="00873BD9" w:rsidRPr="00CA5C21" w:rsidRDefault="00873BD9" w:rsidP="00CA4951">
      <w:pPr>
        <w:numPr>
          <w:ilvl w:val="0"/>
          <w:numId w:val="9"/>
        </w:numPr>
        <w:tabs>
          <w:tab w:val="clear" w:pos="2682"/>
          <w:tab w:val="num" w:pos="900"/>
        </w:tabs>
        <w:autoSpaceDE w:val="0"/>
        <w:autoSpaceDN w:val="0"/>
        <w:adjustRightInd w:val="0"/>
        <w:ind w:left="900"/>
        <w:jc w:val="both"/>
      </w:pPr>
      <w:r w:rsidRPr="00CA5C21">
        <w:t xml:space="preserve">informowania Urzędu o wszelkich zmianach dotyczących realizacji umowy, w terminie </w:t>
      </w:r>
      <w:r w:rsidR="005F109E" w:rsidRPr="00CA5C21">
        <w:br/>
      </w:r>
      <w:r w:rsidRPr="00CA5C21">
        <w:t>7 dni od dnia wystąpienia tych zmian,</w:t>
      </w:r>
    </w:p>
    <w:p w:rsidR="00873BD9" w:rsidRPr="00CA5C21" w:rsidRDefault="00873BD9" w:rsidP="00CA4951">
      <w:pPr>
        <w:numPr>
          <w:ilvl w:val="0"/>
          <w:numId w:val="9"/>
        </w:numPr>
        <w:tabs>
          <w:tab w:val="clear" w:pos="2682"/>
          <w:tab w:val="num" w:pos="900"/>
        </w:tabs>
        <w:autoSpaceDE w:val="0"/>
        <w:autoSpaceDN w:val="0"/>
        <w:adjustRightInd w:val="0"/>
        <w:ind w:left="900"/>
        <w:jc w:val="both"/>
      </w:pPr>
      <w:r w:rsidRPr="00CA5C21">
        <w:t>umożliwienia pracownikom Urzędu przeprowadzenia wizyty monitorującej w zakresie należytego wykonywania warunków umowy,</w:t>
      </w:r>
    </w:p>
    <w:p w:rsidR="00873BD9" w:rsidRDefault="00873BD9" w:rsidP="00CA4951">
      <w:pPr>
        <w:numPr>
          <w:ilvl w:val="0"/>
          <w:numId w:val="9"/>
        </w:numPr>
        <w:tabs>
          <w:tab w:val="clear" w:pos="2682"/>
          <w:tab w:val="num" w:pos="900"/>
        </w:tabs>
        <w:autoSpaceDE w:val="0"/>
        <w:autoSpaceDN w:val="0"/>
        <w:adjustRightInd w:val="0"/>
        <w:ind w:left="900"/>
        <w:jc w:val="both"/>
      </w:pPr>
      <w:r w:rsidRPr="00CA5C21">
        <w:t>rozliczenia otrzymanego zwrotu kosztów w terminie określonym w umowie,</w:t>
      </w:r>
    </w:p>
    <w:p w:rsidR="00E73788" w:rsidRPr="00CA5C21" w:rsidRDefault="00E73788" w:rsidP="00E73788">
      <w:pPr>
        <w:autoSpaceDE w:val="0"/>
        <w:autoSpaceDN w:val="0"/>
        <w:adjustRightInd w:val="0"/>
        <w:jc w:val="both"/>
      </w:pPr>
    </w:p>
    <w:p w:rsidR="00873BD9" w:rsidRPr="00CA5C21" w:rsidRDefault="00873BD9" w:rsidP="00CA4951">
      <w:pPr>
        <w:numPr>
          <w:ilvl w:val="0"/>
          <w:numId w:val="9"/>
        </w:numPr>
        <w:tabs>
          <w:tab w:val="clear" w:pos="2682"/>
          <w:tab w:val="num" w:pos="900"/>
        </w:tabs>
        <w:autoSpaceDE w:val="0"/>
        <w:autoSpaceDN w:val="0"/>
        <w:adjustRightInd w:val="0"/>
        <w:ind w:left="900"/>
        <w:jc w:val="both"/>
      </w:pPr>
      <w:r w:rsidRPr="00CA5C21">
        <w:lastRenderedPageBreak/>
        <w:t>zwrotu:</w:t>
      </w:r>
    </w:p>
    <w:p w:rsidR="00873BD9" w:rsidRDefault="00873BD9" w:rsidP="00CA4951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993" w:hanging="284"/>
        <w:jc w:val="both"/>
      </w:pPr>
      <w:r w:rsidRPr="00CA5C21">
        <w:t>otrzymanego zwrotu kosztów oraz</w:t>
      </w:r>
      <w:r w:rsidR="00E73788">
        <w:t xml:space="preserve"> </w:t>
      </w:r>
    </w:p>
    <w:p w:rsidR="00873BD9" w:rsidRPr="00CA5C21" w:rsidRDefault="00E73788" w:rsidP="00CA4951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993" w:hanging="284"/>
        <w:jc w:val="both"/>
      </w:pPr>
      <w:r>
        <w:t xml:space="preserve"> </w:t>
      </w:r>
      <w:r w:rsidR="00873BD9" w:rsidRPr="00CA5C21">
        <w:t xml:space="preserve">odsetek od zwrotu kosztów, naliczonych od dnia ich otrzymania w wysokości określonej jak dla zaległości podatkowych, w terminie 3 miesięcy od dnia otrzymania wezwania </w:t>
      </w:r>
      <w:r w:rsidR="00E9754E" w:rsidRPr="00CA5C21">
        <w:br/>
      </w:r>
      <w:r w:rsidR="00873BD9" w:rsidRPr="00CA5C21">
        <w:t xml:space="preserve">z Urzędu do zapłaty lub ujawnienia </w:t>
      </w:r>
      <w:r w:rsidR="00E9754E" w:rsidRPr="00CA5C21">
        <w:t>naruszenia co</w:t>
      </w:r>
      <w:r w:rsidR="00873BD9" w:rsidRPr="00CA5C21">
        <w:t xml:space="preserve"> najmniej jednego z warunków umowy,</w:t>
      </w:r>
    </w:p>
    <w:p w:rsidR="00873BD9" w:rsidRPr="00CA5C21" w:rsidRDefault="00873BD9" w:rsidP="00CA4951">
      <w:pPr>
        <w:numPr>
          <w:ilvl w:val="0"/>
          <w:numId w:val="9"/>
        </w:numPr>
        <w:tabs>
          <w:tab w:val="clear" w:pos="2682"/>
          <w:tab w:val="num" w:pos="900"/>
        </w:tabs>
        <w:autoSpaceDE w:val="0"/>
        <w:autoSpaceDN w:val="0"/>
        <w:adjustRightInd w:val="0"/>
        <w:ind w:left="900"/>
        <w:jc w:val="both"/>
      </w:pPr>
      <w:r w:rsidRPr="00CA5C21">
        <w:t>zabezpieczenia zwrotu kosztów,</w:t>
      </w:r>
    </w:p>
    <w:p w:rsidR="00873BD9" w:rsidRPr="00CA5C21" w:rsidRDefault="00873BD9" w:rsidP="00CA4951">
      <w:pPr>
        <w:numPr>
          <w:ilvl w:val="0"/>
          <w:numId w:val="9"/>
        </w:numPr>
        <w:tabs>
          <w:tab w:val="clear" w:pos="2682"/>
          <w:tab w:val="num" w:pos="900"/>
        </w:tabs>
        <w:autoSpaceDE w:val="0"/>
        <w:autoSpaceDN w:val="0"/>
        <w:adjustRightInd w:val="0"/>
        <w:ind w:left="900"/>
        <w:jc w:val="both"/>
      </w:pPr>
      <w:r w:rsidRPr="00CA5C21">
        <w:t>przechowywania przez okres 10 lat dokumentacji pozwalającej na sprawdzenie zgodności przyznanej pomocy z przepisami rozporządzenia.</w:t>
      </w:r>
    </w:p>
    <w:p w:rsidR="00873BD9" w:rsidRPr="00CA5C21" w:rsidRDefault="00873BD9" w:rsidP="00CA4951">
      <w:pPr>
        <w:numPr>
          <w:ilvl w:val="0"/>
          <w:numId w:val="18"/>
        </w:numPr>
        <w:tabs>
          <w:tab w:val="clear" w:pos="1422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t xml:space="preserve">Odsetek, o których mowa w § </w:t>
      </w:r>
      <w:r w:rsidR="006D721D" w:rsidRPr="00CA5C21">
        <w:t>7</w:t>
      </w:r>
      <w:r w:rsidRPr="00CA5C21">
        <w:t xml:space="preserve"> ust. 2, lit. b tiret bf), nie nalicza się w przypadku, gdy zwrot kosztów został wypłacony w wysokości wyższej od należnej z przyczyn niezależnych </w:t>
      </w:r>
      <w:r w:rsidR="00E9754E" w:rsidRPr="00CA5C21">
        <w:br/>
      </w:r>
      <w:r w:rsidRPr="00CA5C21">
        <w:t xml:space="preserve">od </w:t>
      </w:r>
      <w:r w:rsidR="00614415" w:rsidRPr="00CA5C21">
        <w:t>w</w:t>
      </w:r>
      <w:r w:rsidRPr="00CA5C21">
        <w:t>nioskodawcy.</w:t>
      </w:r>
    </w:p>
    <w:p w:rsidR="00A14445" w:rsidRPr="00CA5C21" w:rsidRDefault="00A14445" w:rsidP="00CA4951">
      <w:pPr>
        <w:pStyle w:val="p0"/>
        <w:numPr>
          <w:ilvl w:val="0"/>
          <w:numId w:val="18"/>
        </w:numPr>
        <w:shd w:val="clear" w:color="auto" w:fill="FFFFFF"/>
        <w:tabs>
          <w:tab w:val="clear" w:pos="1422"/>
        </w:tabs>
        <w:spacing w:after="0" w:line="300" w:lineRule="atLeast"/>
        <w:ind w:left="284" w:hanging="284"/>
        <w:jc w:val="both"/>
      </w:pPr>
      <w:r w:rsidRPr="00CA5C21">
        <w:t xml:space="preserve">Wnioskodawca przedstawia kopię umowy o pracę zawartej z osobą zatrudnioną </w:t>
      </w:r>
      <w:r w:rsidR="00E9754E" w:rsidRPr="00CA5C21">
        <w:br/>
      </w:r>
      <w:r w:rsidRPr="00CA5C21">
        <w:t>na refundowanym stanowisku pracy, orzeczenie potwierdzające niepełnosprawność tej osoby, zestawienie poniesionych kosztów podlegających refundacji oraz kopie dowodów ich poniesienia w terminie 7 dni od dnia poniesienia ostatniego z tych kosztów.</w:t>
      </w:r>
    </w:p>
    <w:p w:rsidR="00873BD9" w:rsidRPr="00CA5C21" w:rsidRDefault="00873BD9" w:rsidP="00CA4951">
      <w:pPr>
        <w:numPr>
          <w:ilvl w:val="0"/>
          <w:numId w:val="18"/>
        </w:numPr>
        <w:tabs>
          <w:tab w:val="clear" w:pos="1422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t xml:space="preserve">Wnioskodawca przedstawia w Urzędzie zestawienie poniesionych kosztów w </w:t>
      </w:r>
      <w:r w:rsidR="00E9754E" w:rsidRPr="00CA5C21">
        <w:t>terminie 7 dni</w:t>
      </w:r>
      <w:r w:rsidRPr="00CA5C21">
        <w:t xml:space="preserve"> od dnia poniesienia ostatniego z tych kosztów.</w:t>
      </w:r>
    </w:p>
    <w:p w:rsidR="00873BD9" w:rsidRPr="00CA5C21" w:rsidRDefault="00873BD9" w:rsidP="00CA4951">
      <w:pPr>
        <w:numPr>
          <w:ilvl w:val="0"/>
          <w:numId w:val="18"/>
        </w:numPr>
        <w:tabs>
          <w:tab w:val="clear" w:pos="1422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t xml:space="preserve">Zakup wyposażenia </w:t>
      </w:r>
      <w:r w:rsidR="00614415" w:rsidRPr="00CA5C21">
        <w:t>w</w:t>
      </w:r>
      <w:r w:rsidRPr="00CA5C21">
        <w:t>nioskodawca dokumentuje fakturami VAT, rachunkami lub dowodem zapłaty, z udokumentowanym sposobem płatności, wystawionymi po dniu podpisania umowy.</w:t>
      </w:r>
    </w:p>
    <w:p w:rsidR="00873BD9" w:rsidRPr="00CA5C21" w:rsidRDefault="00873BD9" w:rsidP="00CA4951">
      <w:pPr>
        <w:numPr>
          <w:ilvl w:val="0"/>
          <w:numId w:val="18"/>
        </w:numPr>
        <w:tabs>
          <w:tab w:val="clear" w:pos="1422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t xml:space="preserve">Wytworzenie wyposażenia </w:t>
      </w:r>
      <w:r w:rsidR="00614415" w:rsidRPr="00CA5C21">
        <w:t>w</w:t>
      </w:r>
      <w:r w:rsidRPr="00CA5C21">
        <w:t>nioskodawca dokumentuje dodatkowo oceną techniczną rzeczoznawcy wraz z dokonaną przez niego wyceną.</w:t>
      </w:r>
    </w:p>
    <w:p w:rsidR="00873BD9" w:rsidRPr="00CA5C21" w:rsidRDefault="00873BD9" w:rsidP="00CA4951">
      <w:pPr>
        <w:numPr>
          <w:ilvl w:val="0"/>
          <w:numId w:val="18"/>
        </w:numPr>
        <w:tabs>
          <w:tab w:val="clear" w:pos="1422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t xml:space="preserve">Cenę nabycia i koszt wytworzenia wyposażenia ustala się i dokumentuje </w:t>
      </w:r>
      <w:r w:rsidR="00E9754E" w:rsidRPr="00CA5C21">
        <w:t>zgodnie z</w:t>
      </w:r>
      <w:r w:rsidRPr="00CA5C21">
        <w:t xml:space="preserve"> przepisami </w:t>
      </w:r>
      <w:r w:rsidR="00E9754E" w:rsidRPr="00CA5C21">
        <w:br/>
      </w:r>
      <w:r w:rsidRPr="00CA5C21">
        <w:t>o rachunkowości.</w:t>
      </w:r>
    </w:p>
    <w:p w:rsidR="00873BD9" w:rsidRPr="00CA5C21" w:rsidRDefault="00873BD9" w:rsidP="00CA4951">
      <w:pPr>
        <w:numPr>
          <w:ilvl w:val="0"/>
          <w:numId w:val="18"/>
        </w:numPr>
        <w:tabs>
          <w:tab w:val="clear" w:pos="1422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t xml:space="preserve">Koszty oceny i wyceny rzeczoznawcy, o których mowa w </w:t>
      </w:r>
      <w:r w:rsidR="006D721D" w:rsidRPr="00CA5C21">
        <w:t>ust</w:t>
      </w:r>
      <w:r w:rsidRPr="00CA5C21">
        <w:t xml:space="preserve">. </w:t>
      </w:r>
      <w:r w:rsidR="003F229B" w:rsidRPr="00CA5C21">
        <w:t>7</w:t>
      </w:r>
      <w:r w:rsidRPr="00CA5C21">
        <w:t xml:space="preserve">, finansuje </w:t>
      </w:r>
      <w:r w:rsidR="00614415" w:rsidRPr="00CA5C21">
        <w:t>w</w:t>
      </w:r>
      <w:r w:rsidRPr="00CA5C21">
        <w:t>nioskodawca.</w:t>
      </w:r>
    </w:p>
    <w:p w:rsidR="00873BD9" w:rsidRPr="00CA5C21" w:rsidRDefault="00873BD9" w:rsidP="00CA4951">
      <w:pPr>
        <w:numPr>
          <w:ilvl w:val="0"/>
          <w:numId w:val="18"/>
        </w:numPr>
        <w:tabs>
          <w:tab w:val="clear" w:pos="1422"/>
          <w:tab w:val="num" w:pos="284"/>
        </w:tabs>
        <w:autoSpaceDE w:val="0"/>
        <w:autoSpaceDN w:val="0"/>
        <w:adjustRightInd w:val="0"/>
        <w:ind w:left="284" w:hanging="426"/>
        <w:jc w:val="both"/>
      </w:pPr>
      <w:r w:rsidRPr="00CA5C21">
        <w:t>Przepisy § 4 ust. 3 i 4 dotyczące przedłużenia terminu stosuje się odpowiednio.</w:t>
      </w:r>
    </w:p>
    <w:p w:rsidR="000E0848" w:rsidRPr="00CA5C21" w:rsidRDefault="000E0848" w:rsidP="00F948DE">
      <w:pPr>
        <w:jc w:val="center"/>
        <w:rPr>
          <w:b/>
        </w:rPr>
      </w:pPr>
    </w:p>
    <w:p w:rsidR="00F948DE" w:rsidRPr="00CA5C21" w:rsidRDefault="00873BD9" w:rsidP="00F948DE">
      <w:pPr>
        <w:jc w:val="center"/>
        <w:rPr>
          <w:b/>
        </w:rPr>
      </w:pPr>
      <w:r w:rsidRPr="00CA5C21">
        <w:rPr>
          <w:b/>
        </w:rPr>
        <w:t>Dodatkowe warunki</w:t>
      </w:r>
      <w:r w:rsidR="00F948DE" w:rsidRPr="00CA5C21">
        <w:rPr>
          <w:b/>
        </w:rPr>
        <w:br/>
        <w:t xml:space="preserve">§ </w:t>
      </w:r>
      <w:r w:rsidR="00B15DA0" w:rsidRPr="00CA5C21">
        <w:rPr>
          <w:b/>
        </w:rPr>
        <w:t>8</w:t>
      </w:r>
    </w:p>
    <w:p w:rsidR="00F948DE" w:rsidRPr="00CA5C21" w:rsidRDefault="00F948DE" w:rsidP="00F948DE">
      <w:pPr>
        <w:jc w:val="center"/>
        <w:rPr>
          <w:b/>
        </w:rPr>
      </w:pPr>
    </w:p>
    <w:p w:rsidR="00873BD9" w:rsidRPr="00CA5C21" w:rsidRDefault="00873BD9" w:rsidP="00CA4951">
      <w:pPr>
        <w:numPr>
          <w:ilvl w:val="0"/>
          <w:numId w:val="4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t xml:space="preserve">W terminie 7 dni od dnia doręczenia zestawienia poniesionych kosztów, Urząd </w:t>
      </w:r>
      <w:r w:rsidR="00CC0ABC" w:rsidRPr="00CA5C21">
        <w:t>występuje do</w:t>
      </w:r>
      <w:r w:rsidRPr="00CA5C21">
        <w:t xml:space="preserve"> Państwowej Inspekcji Pracy z wnioskiem o wydanie opinii </w:t>
      </w:r>
      <w:r w:rsidR="00CC0ABC" w:rsidRPr="00CA5C21">
        <w:t>odpowiednio o</w:t>
      </w:r>
      <w:r w:rsidRPr="00CA5C21">
        <w:t xml:space="preserve"> przystosowaniu </w:t>
      </w:r>
      <w:r w:rsidR="005F109E" w:rsidRPr="00CA5C21">
        <w:br/>
      </w:r>
      <w:r w:rsidRPr="00CA5C21">
        <w:t xml:space="preserve">do potrzeb wynikających z niepełnosprawności osoby </w:t>
      </w:r>
      <w:r w:rsidR="002F3119" w:rsidRPr="00CA5C21">
        <w:t>zatrudnionej na</w:t>
      </w:r>
      <w:r w:rsidRPr="00CA5C21">
        <w:t xml:space="preserve"> wyposażonym stanowisku pracy lub o spełnieniu warunków bezpieczeństwa i higieny pracy na tym stanowisku.</w:t>
      </w:r>
    </w:p>
    <w:p w:rsidR="00873BD9" w:rsidRPr="00CA5C21" w:rsidRDefault="00873BD9" w:rsidP="00CA4951">
      <w:pPr>
        <w:numPr>
          <w:ilvl w:val="0"/>
          <w:numId w:val="4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t>W terminie 14 dni od dnia otrzymania pozytywnej opinii, o której mowa w pkt. 1:</w:t>
      </w:r>
    </w:p>
    <w:p w:rsidR="00873BD9" w:rsidRPr="00CA5C21" w:rsidRDefault="00873BD9" w:rsidP="00CA4951">
      <w:pPr>
        <w:numPr>
          <w:ilvl w:val="0"/>
          <w:numId w:val="10"/>
        </w:numPr>
        <w:tabs>
          <w:tab w:val="clear" w:pos="1275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Urz</w:t>
      </w:r>
      <w:r w:rsidR="00A14445" w:rsidRPr="00CA5C21">
        <w:t>ą</w:t>
      </w:r>
      <w:r w:rsidRPr="00CA5C21">
        <w:t>d dokonuj</w:t>
      </w:r>
      <w:r w:rsidR="00A14445" w:rsidRPr="00CA5C21">
        <w:t>e</w:t>
      </w:r>
      <w:r w:rsidRPr="00CA5C21">
        <w:t xml:space="preserve"> sprawdzenia przedstawionych dokumentów dotyczących zakupionego lub wytworzonego wyposażenia stanowiska </w:t>
      </w:r>
      <w:r w:rsidR="00CC0ABC" w:rsidRPr="00CA5C21">
        <w:t>pracy, o</w:t>
      </w:r>
      <w:r w:rsidRPr="00CA5C21">
        <w:t xml:space="preserve"> których mowa</w:t>
      </w:r>
      <w:r w:rsidR="00A14445" w:rsidRPr="00CA5C21">
        <w:t xml:space="preserve"> </w:t>
      </w:r>
      <w:r w:rsidRPr="00CA5C21">
        <w:t xml:space="preserve">w § </w:t>
      </w:r>
      <w:r w:rsidR="003A5AF5" w:rsidRPr="00CA5C21">
        <w:t>7</w:t>
      </w:r>
      <w:r w:rsidRPr="00CA5C21">
        <w:t xml:space="preserve"> ust. 5 i 6,</w:t>
      </w:r>
    </w:p>
    <w:p w:rsidR="00873BD9" w:rsidRPr="00CA5C21" w:rsidRDefault="00300383" w:rsidP="00CA4951">
      <w:pPr>
        <w:numPr>
          <w:ilvl w:val="0"/>
          <w:numId w:val="10"/>
        </w:numPr>
        <w:tabs>
          <w:tab w:val="clear" w:pos="1275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 xml:space="preserve">Dyrektor </w:t>
      </w:r>
      <w:r w:rsidR="00873BD9" w:rsidRPr="00CA5C21">
        <w:t>przekazuje zwrot kosztów na wskazany we wniosku rachunek bankowy,</w:t>
      </w:r>
    </w:p>
    <w:p w:rsidR="00873BD9" w:rsidRPr="00CA5C21" w:rsidRDefault="003F229B" w:rsidP="00CA4951">
      <w:pPr>
        <w:numPr>
          <w:ilvl w:val="0"/>
          <w:numId w:val="10"/>
        </w:numPr>
        <w:tabs>
          <w:tab w:val="clear" w:pos="1275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p</w:t>
      </w:r>
      <w:r w:rsidR="00873BD9" w:rsidRPr="00CA5C21">
        <w:t>rzepisy § 4 ust. 3 i 4 dotyczące przedłużenia terminu stosuje się odpowiednio.</w:t>
      </w:r>
    </w:p>
    <w:p w:rsidR="00873BD9" w:rsidRPr="00CA5C21" w:rsidRDefault="00873BD9" w:rsidP="00CA4951">
      <w:pPr>
        <w:numPr>
          <w:ilvl w:val="0"/>
          <w:numId w:val="42"/>
        </w:numPr>
        <w:ind w:left="284" w:hanging="284"/>
        <w:jc w:val="both"/>
        <w:rPr>
          <w:b/>
        </w:rPr>
      </w:pPr>
      <w:r w:rsidRPr="00CA5C21">
        <w:t xml:space="preserve">Umowa wygasa w przypadku nie przedstawienia zestawienia poniesionych kosztów podlegających refundacji oraz kopii dowodu ich poniesienia w terminie 6 </w:t>
      </w:r>
      <w:r w:rsidR="00CC0ABC" w:rsidRPr="00CA5C21">
        <w:t>miesięcy od</w:t>
      </w:r>
      <w:r w:rsidRPr="00CA5C21">
        <w:t xml:space="preserve"> dnia zawarcia umowy.</w:t>
      </w:r>
    </w:p>
    <w:p w:rsidR="00A14445" w:rsidRPr="00CA5C21" w:rsidRDefault="00A14445" w:rsidP="00CA4951">
      <w:pPr>
        <w:pStyle w:val="p0"/>
        <w:numPr>
          <w:ilvl w:val="0"/>
          <w:numId w:val="42"/>
        </w:numPr>
        <w:shd w:val="clear" w:color="auto" w:fill="FFFFFF"/>
        <w:spacing w:after="0" w:line="300" w:lineRule="atLeast"/>
        <w:ind w:left="284" w:hanging="284"/>
        <w:jc w:val="both"/>
      </w:pPr>
      <w:r w:rsidRPr="00CA5C21">
        <w:t xml:space="preserve">Jeżeli refundacja została wypłacona </w:t>
      </w:r>
      <w:r w:rsidR="003F229B" w:rsidRPr="00CA5C21">
        <w:t>wnioskodawcy</w:t>
      </w:r>
      <w:r w:rsidRPr="00CA5C21">
        <w:t xml:space="preserve"> w wysokości niższej od należnej, pracodawca może poinformować </w:t>
      </w:r>
      <w:r w:rsidR="00300383" w:rsidRPr="00CA5C21">
        <w:t xml:space="preserve">Dyrektora </w:t>
      </w:r>
      <w:r w:rsidRPr="00CA5C21">
        <w:t xml:space="preserve">o wysokości kwoty stanowiącej różnicę pomiędzy kwotą należną a kwotą wypłaconą </w:t>
      </w:r>
      <w:r w:rsidR="003F229B" w:rsidRPr="00CA5C21">
        <w:t>wnioskodawcy</w:t>
      </w:r>
      <w:r w:rsidRPr="00CA5C21">
        <w:t xml:space="preserve"> oraz złożyć wniosek o wypłatę tej kwoty </w:t>
      </w:r>
      <w:r w:rsidR="005F109E" w:rsidRPr="00CA5C21">
        <w:br/>
      </w:r>
      <w:r w:rsidRPr="00CA5C21">
        <w:t>w terminie do dnia 15 lutego roku następującego po roku, w którym przypadał okres zatrudnienia na stanowisku pracy, którego dotyczy wniosek.</w:t>
      </w:r>
    </w:p>
    <w:p w:rsidR="00873BD9" w:rsidRPr="00CA5C21" w:rsidRDefault="00A04CF7" w:rsidP="00CA4951">
      <w:pPr>
        <w:numPr>
          <w:ilvl w:val="0"/>
          <w:numId w:val="4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b/>
        </w:rPr>
      </w:pPr>
      <w:r w:rsidRPr="00CA5C21">
        <w:t xml:space="preserve">Refundacja może być </w:t>
      </w:r>
      <w:r w:rsidR="00D82F07" w:rsidRPr="00CA5C21">
        <w:t>przyznawana, jako</w:t>
      </w:r>
      <w:r w:rsidRPr="00CA5C21">
        <w:t xml:space="preserve"> pomoc de minimis spełniająca warunki określone </w:t>
      </w:r>
      <w:r w:rsidR="00E9754E" w:rsidRPr="00CA5C21">
        <w:br/>
      </w:r>
      <w:r w:rsidRPr="00CA5C21">
        <w:t xml:space="preserve">w rozporządzeniu Komisji (UE) nr 1407/2013 z dnia 18 grudnia 2013 r. w sprawie stosowania art. 107 i 108 Traktatu o funkcjonowaniu Unii Europejskiej do pomocy de minimis (Dz. Urz. UE L 352 z 24.12.2013, str. 1) albo w rozporządzeniu nr 1408/2013 z dnia 18 grudnia 2013 r. </w:t>
      </w:r>
      <w:r w:rsidR="004205FF" w:rsidRPr="00CA5C21">
        <w:br/>
      </w:r>
      <w:r w:rsidRPr="00CA5C21">
        <w:t xml:space="preserve">w sprawie stosowania art. 107 i 108 Traktatu o funkcjonowaniu Unii Europejskiej do pomocy </w:t>
      </w:r>
      <w:r w:rsidR="004205FF" w:rsidRPr="00CA5C21">
        <w:br/>
      </w:r>
      <w:r w:rsidRPr="00CA5C21">
        <w:t xml:space="preserve">de minimis w sektorze rolnym (Dz. Urz. UE L 352 z 24.12.2013, str. 9) albo we właściwych przepisach Unii Europejskiej dotyczących pomocy de minimis w sektorze rybołówstwa </w:t>
      </w:r>
      <w:r w:rsidR="004205FF" w:rsidRPr="00CA5C21">
        <w:br/>
      </w:r>
      <w:r w:rsidRPr="00CA5C21">
        <w:t>i akwakultury.</w:t>
      </w:r>
    </w:p>
    <w:p w:rsidR="00873BD9" w:rsidRPr="00CA5C21" w:rsidRDefault="00873BD9" w:rsidP="00F948DE">
      <w:pPr>
        <w:jc w:val="center"/>
        <w:rPr>
          <w:b/>
        </w:rPr>
      </w:pPr>
      <w:r w:rsidRPr="00CA5C21">
        <w:rPr>
          <w:b/>
        </w:rPr>
        <w:lastRenderedPageBreak/>
        <w:t>ROZDZIAŁ V</w:t>
      </w:r>
    </w:p>
    <w:p w:rsidR="00F948DE" w:rsidRPr="00CA5C21" w:rsidRDefault="009C280F" w:rsidP="00F948DE">
      <w:pPr>
        <w:jc w:val="center"/>
        <w:rPr>
          <w:b/>
        </w:rPr>
      </w:pPr>
      <w:r>
        <w:rPr>
          <w:b/>
        </w:rPr>
        <w:t>W</w:t>
      </w:r>
      <w:r w:rsidR="00873BD9" w:rsidRPr="00CA5C21">
        <w:rPr>
          <w:b/>
        </w:rPr>
        <w:t>arunki ubiegania się o jednorazowe środki</w:t>
      </w:r>
    </w:p>
    <w:p w:rsidR="00425CEF" w:rsidRPr="00CA5C21" w:rsidRDefault="00425CEF" w:rsidP="00F948DE">
      <w:pPr>
        <w:jc w:val="center"/>
        <w:rPr>
          <w:b/>
          <w:sz w:val="16"/>
          <w:szCs w:val="16"/>
        </w:rPr>
      </w:pPr>
    </w:p>
    <w:p w:rsidR="00F948DE" w:rsidRPr="00CA5C21" w:rsidRDefault="00F948DE" w:rsidP="00F948DE">
      <w:pPr>
        <w:jc w:val="center"/>
        <w:rPr>
          <w:b/>
        </w:rPr>
      </w:pPr>
      <w:r w:rsidRPr="00CA5C21">
        <w:rPr>
          <w:b/>
        </w:rPr>
        <w:t xml:space="preserve">§ </w:t>
      </w:r>
      <w:r w:rsidR="00B15DA0" w:rsidRPr="00CA5C21">
        <w:rPr>
          <w:b/>
        </w:rPr>
        <w:t>9</w:t>
      </w:r>
    </w:p>
    <w:p w:rsidR="00421272" w:rsidRPr="00CA5C21" w:rsidRDefault="00421272" w:rsidP="00F948DE">
      <w:pPr>
        <w:jc w:val="center"/>
        <w:rPr>
          <w:b/>
          <w:sz w:val="16"/>
          <w:szCs w:val="16"/>
        </w:rPr>
      </w:pPr>
    </w:p>
    <w:p w:rsidR="00873BD9" w:rsidRPr="00CA5C21" w:rsidRDefault="00873BD9" w:rsidP="00CA495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 w:rsidRPr="00CA5C21">
        <w:t>Osoba niepełnosprawna zarejestrowana w Urzędzie jako osoba bezrobotna albo poszukująca pracy niepozostająca w zatrudnieniu może jednorazowo otrzymać środki Państwowego Funduszu Rehabilitacji Osób Niepełnosprawnych na:</w:t>
      </w:r>
    </w:p>
    <w:p w:rsidR="00873BD9" w:rsidRPr="00CA5C21" w:rsidRDefault="00873BD9" w:rsidP="00CA4951">
      <w:pPr>
        <w:numPr>
          <w:ilvl w:val="0"/>
          <w:numId w:val="11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podjęcie po raz pierwszy działalności:</w:t>
      </w:r>
    </w:p>
    <w:p w:rsidR="00873BD9" w:rsidRPr="00CA5C21" w:rsidRDefault="00873BD9" w:rsidP="00CA4951">
      <w:pPr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ind w:left="851" w:hanging="283"/>
        <w:jc w:val="both"/>
      </w:pPr>
      <w:r w:rsidRPr="00CA5C21">
        <w:t>gospodarczej, bez względu na formę prawn</w:t>
      </w:r>
      <w:r w:rsidR="003F229B" w:rsidRPr="00CA5C21">
        <w:t>ą</w:t>
      </w:r>
      <w:r w:rsidRPr="00CA5C21">
        <w:t xml:space="preserve"> tej działalności,</w:t>
      </w:r>
    </w:p>
    <w:p w:rsidR="00873BD9" w:rsidRPr="00CA5C21" w:rsidRDefault="00873BD9" w:rsidP="00CA4951">
      <w:pPr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ind w:left="851" w:hanging="283"/>
        <w:jc w:val="both"/>
      </w:pPr>
      <w:r w:rsidRPr="00CA5C21">
        <w:t>rolniczej, w tym polegającej na prowadzeniu działów specjalnych produkcji rolnej, bez względu na formę prawną jej prowadzenia,</w:t>
      </w:r>
    </w:p>
    <w:p w:rsidR="00873BD9" w:rsidRPr="00CA5C21" w:rsidRDefault="00873BD9" w:rsidP="00CA4951">
      <w:pPr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CA5C21">
        <w:t>w formie spółdzielni socjalnej,</w:t>
      </w:r>
    </w:p>
    <w:p w:rsidR="00873BD9" w:rsidRPr="00CA5C21" w:rsidRDefault="00873BD9" w:rsidP="00CA4951">
      <w:pPr>
        <w:numPr>
          <w:ilvl w:val="0"/>
          <w:numId w:val="11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ponowne podjęcie działalności, o której mowa w pkt.1, jeżeli zgodnie z oświadczeniem osoby niepełnosprawnej upłynęło co najmniej 12 miesięcy od zaprzestania prowadzenia działalności, samodzielnie lub wspólnie z innym osobami lub podmiotami lub od ustania członkostwa w spółdzielni socjalnej.</w:t>
      </w:r>
    </w:p>
    <w:p w:rsidR="000E0848" w:rsidRPr="00CA5C21" w:rsidRDefault="000E0848" w:rsidP="000E0848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873BD9" w:rsidRPr="00CA5C21" w:rsidRDefault="00873BD9" w:rsidP="00CA495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 w:rsidRPr="00CA5C21">
        <w:rPr>
          <w:b/>
        </w:rPr>
        <w:t>Środki mogą</w:t>
      </w:r>
      <w:r w:rsidR="007E55EB" w:rsidRPr="00CA5C21">
        <w:rPr>
          <w:b/>
        </w:rPr>
        <w:t xml:space="preserve"> być przyznane odrębnie każdej osobie niepełnosprawnej</w:t>
      </w:r>
      <w:r w:rsidRPr="00CA5C21">
        <w:rPr>
          <w:b/>
        </w:rPr>
        <w:t>, któr</w:t>
      </w:r>
      <w:r w:rsidR="007E55EB" w:rsidRPr="00CA5C21">
        <w:rPr>
          <w:b/>
        </w:rPr>
        <w:t>a</w:t>
      </w:r>
      <w:r w:rsidRPr="00CA5C21">
        <w:rPr>
          <w:b/>
        </w:rPr>
        <w:t xml:space="preserve"> zamierza:</w:t>
      </w:r>
    </w:p>
    <w:p w:rsidR="00873BD9" w:rsidRPr="00CA5C21" w:rsidRDefault="00873BD9" w:rsidP="00CA4951">
      <w:pPr>
        <w:numPr>
          <w:ilvl w:val="0"/>
          <w:numId w:val="26"/>
        </w:numPr>
        <w:autoSpaceDE w:val="0"/>
        <w:autoSpaceDN w:val="0"/>
        <w:adjustRightInd w:val="0"/>
        <w:ind w:left="567" w:hanging="283"/>
        <w:jc w:val="both"/>
      </w:pPr>
      <w:r w:rsidRPr="00CA5C21">
        <w:t>podjąć działalność gospodarczą lub rolniczą;</w:t>
      </w:r>
    </w:p>
    <w:p w:rsidR="00873BD9" w:rsidRPr="00CA5C21" w:rsidRDefault="00873BD9" w:rsidP="00CA4951">
      <w:pPr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</w:pPr>
      <w:r w:rsidRPr="00CA5C21">
        <w:t>samodzielnie,</w:t>
      </w:r>
    </w:p>
    <w:p w:rsidR="004C7174" w:rsidRPr="00CA5C21" w:rsidRDefault="00873BD9" w:rsidP="00CA4951">
      <w:pPr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</w:pPr>
      <w:r w:rsidRPr="00CA5C21">
        <w:t xml:space="preserve">wspólnie </w:t>
      </w:r>
      <w:r w:rsidR="004C7174" w:rsidRPr="00CA5C21">
        <w:t>z innymi osobami lub podmiotami,</w:t>
      </w:r>
    </w:p>
    <w:p w:rsidR="004C7174" w:rsidRPr="00CA5C21" w:rsidRDefault="004C7174" w:rsidP="00CA4951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851" w:hanging="284"/>
        <w:jc w:val="both"/>
      </w:pPr>
      <w:r w:rsidRPr="00CA5C21">
        <w:t>w wyniku przystąpienia do działalności gospodarczej lub rolniczej prowadzonej przez inne osoby lub podmioty;</w:t>
      </w:r>
    </w:p>
    <w:p w:rsidR="004C7174" w:rsidRPr="00CA5C21" w:rsidRDefault="004C7174" w:rsidP="00CA4951">
      <w:pPr>
        <w:numPr>
          <w:ilvl w:val="0"/>
          <w:numId w:val="26"/>
        </w:numPr>
        <w:autoSpaceDE w:val="0"/>
        <w:autoSpaceDN w:val="0"/>
        <w:adjustRightInd w:val="0"/>
        <w:ind w:left="567" w:hanging="283"/>
        <w:jc w:val="both"/>
      </w:pPr>
      <w:r w:rsidRPr="00CA5C21">
        <w:t>zostać założycielem spółdzielni socjalnej;</w:t>
      </w:r>
    </w:p>
    <w:p w:rsidR="004C7174" w:rsidRPr="00CA5C21" w:rsidRDefault="004C7174" w:rsidP="00CA4951">
      <w:pPr>
        <w:numPr>
          <w:ilvl w:val="0"/>
          <w:numId w:val="26"/>
        </w:numPr>
        <w:autoSpaceDE w:val="0"/>
        <w:autoSpaceDN w:val="0"/>
        <w:adjustRightInd w:val="0"/>
        <w:ind w:left="567" w:hanging="284"/>
        <w:jc w:val="both"/>
      </w:pPr>
      <w:r w:rsidRPr="00CA5C21">
        <w:t>nabyć członkostwo w spółdzielni socjalnej w wyniku przystąpienia do tej spółdzielni po jej założeniu.</w:t>
      </w:r>
    </w:p>
    <w:p w:rsidR="000E0848" w:rsidRPr="00CA5C21" w:rsidRDefault="000E0848" w:rsidP="000E0848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1E6B48" w:rsidRPr="00CA5C21" w:rsidRDefault="004C7174" w:rsidP="00CA495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 w:rsidRPr="00CA5C21">
        <w:rPr>
          <w:b/>
        </w:rPr>
        <w:t>Środki</w:t>
      </w:r>
      <w:r w:rsidR="001E6B48" w:rsidRPr="00CA5C21">
        <w:rPr>
          <w:b/>
        </w:rPr>
        <w:t>:</w:t>
      </w:r>
    </w:p>
    <w:p w:rsidR="001E6B48" w:rsidRPr="00CA5C21" w:rsidRDefault="004C7174" w:rsidP="00CA4951">
      <w:pPr>
        <w:numPr>
          <w:ilvl w:val="0"/>
          <w:numId w:val="49"/>
        </w:numPr>
        <w:autoSpaceDE w:val="0"/>
        <w:autoSpaceDN w:val="0"/>
        <w:adjustRightInd w:val="0"/>
        <w:ind w:left="567" w:hanging="283"/>
        <w:jc w:val="both"/>
      </w:pPr>
      <w:r w:rsidRPr="00CA5C21">
        <w:rPr>
          <w:b/>
        </w:rPr>
        <w:t>mogą być przyznawane na</w:t>
      </w:r>
      <w:r w:rsidRPr="00CA5C21">
        <w:t xml:space="preserve"> poniesienie planowanych wydatków niezbędnych do podjęcia działalności, w szczególności dotyczących: nabycia lub wytworzenia środków trwałych, nabycia innych produktów i usług, w tym remontowych, pomocy prawnej, szkoleń, konsultacji i doradztwa, nabycia wartości niematerialnych i prawnych oraz uzyskania niezbędnych zezwoleń – jeżeli zostały uwzględnione we wniosku</w:t>
      </w:r>
      <w:r w:rsidR="001E6B48" w:rsidRPr="00CA5C21">
        <w:t>;</w:t>
      </w:r>
    </w:p>
    <w:p w:rsidR="00873BD9" w:rsidRPr="00CA5C21" w:rsidRDefault="004C7174" w:rsidP="00CA4951">
      <w:pPr>
        <w:numPr>
          <w:ilvl w:val="0"/>
          <w:numId w:val="49"/>
        </w:numPr>
        <w:autoSpaceDE w:val="0"/>
        <w:autoSpaceDN w:val="0"/>
        <w:adjustRightInd w:val="0"/>
        <w:ind w:left="567" w:hanging="283"/>
        <w:jc w:val="both"/>
      </w:pPr>
      <w:r w:rsidRPr="00CA5C21">
        <w:t xml:space="preserve">obejmują kwotę niepodlegającego odliczeniu podatku od towarów i usług związanego </w:t>
      </w:r>
      <w:r w:rsidR="001E6B48" w:rsidRPr="00CA5C21">
        <w:br/>
      </w:r>
      <w:r w:rsidRPr="00CA5C21">
        <w:t>z przedmiotami opodatkowania określonymi w pkt 1.</w:t>
      </w:r>
    </w:p>
    <w:p w:rsidR="000E0848" w:rsidRPr="00CA5C21" w:rsidRDefault="000E0848" w:rsidP="000E0848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4A2C8B" w:rsidRPr="00CA5C21" w:rsidRDefault="00873BD9" w:rsidP="00CA4951">
      <w:pPr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spacing w:line="100" w:lineRule="atLeast"/>
        <w:jc w:val="both"/>
        <w:rPr>
          <w:b/>
        </w:rPr>
      </w:pPr>
      <w:r w:rsidRPr="00CA5C21">
        <w:rPr>
          <w:b/>
        </w:rPr>
        <w:t>Jednorazowe środki nie mogą być</w:t>
      </w:r>
      <w:r w:rsidR="004A2C8B" w:rsidRPr="00CA5C21">
        <w:rPr>
          <w:b/>
        </w:rPr>
        <w:t xml:space="preserve"> udzielane w zakresie:</w:t>
      </w:r>
    </w:p>
    <w:p w:rsidR="00B15DA0" w:rsidRPr="00CA5C21" w:rsidRDefault="00B15DA0" w:rsidP="00CA4951">
      <w:pPr>
        <w:numPr>
          <w:ilvl w:val="0"/>
          <w:numId w:val="28"/>
        </w:numPr>
        <w:tabs>
          <w:tab w:val="clear" w:pos="786"/>
          <w:tab w:val="num" w:pos="567"/>
          <w:tab w:val="left" w:pos="9135"/>
        </w:tabs>
        <w:spacing w:line="100" w:lineRule="atLeast"/>
        <w:ind w:left="567" w:hanging="283"/>
        <w:jc w:val="both"/>
      </w:pPr>
      <w:r w:rsidRPr="00CA5C21">
        <w:t>handlu obwoźnego i gastronomii obwoźnej;</w:t>
      </w:r>
    </w:p>
    <w:p w:rsidR="004A2C8B" w:rsidRPr="00CA5C21" w:rsidRDefault="004A2C8B" w:rsidP="00CA4951">
      <w:pPr>
        <w:widowControl w:val="0"/>
        <w:numPr>
          <w:ilvl w:val="0"/>
          <w:numId w:val="28"/>
        </w:numPr>
        <w:tabs>
          <w:tab w:val="clear" w:pos="786"/>
          <w:tab w:val="num" w:pos="567"/>
          <w:tab w:val="left" w:pos="9135"/>
        </w:tabs>
        <w:suppressAutoHyphens/>
        <w:spacing w:line="100" w:lineRule="atLeast"/>
        <w:ind w:left="567" w:hanging="283"/>
        <w:jc w:val="both"/>
      </w:pPr>
      <w:r w:rsidRPr="00CA5C21">
        <w:t xml:space="preserve">zakupu środków obrotowych powyżej </w:t>
      </w:r>
      <w:r w:rsidRPr="00CA5C21">
        <w:rPr>
          <w:b/>
        </w:rPr>
        <w:t>50%</w:t>
      </w:r>
      <w:r w:rsidRPr="00CA5C21">
        <w:t xml:space="preserve"> wartości udzielonej kwoty;</w:t>
      </w:r>
    </w:p>
    <w:p w:rsidR="004A2C8B" w:rsidRPr="00CA5C21" w:rsidRDefault="004A2C8B" w:rsidP="00CA4951">
      <w:pPr>
        <w:widowControl w:val="0"/>
        <w:numPr>
          <w:ilvl w:val="0"/>
          <w:numId w:val="28"/>
        </w:numPr>
        <w:tabs>
          <w:tab w:val="clear" w:pos="786"/>
          <w:tab w:val="num" w:pos="567"/>
          <w:tab w:val="left" w:pos="9135"/>
        </w:tabs>
        <w:suppressAutoHyphens/>
        <w:spacing w:line="100" w:lineRule="atLeast"/>
        <w:ind w:left="567" w:hanging="283"/>
        <w:jc w:val="both"/>
      </w:pPr>
      <w:r w:rsidRPr="00CA5C21">
        <w:t xml:space="preserve">wydatków na reklamę w kwocie wyższej niż </w:t>
      </w:r>
      <w:r w:rsidRPr="00CA5C21">
        <w:rPr>
          <w:b/>
        </w:rPr>
        <w:t>15%</w:t>
      </w:r>
      <w:r w:rsidRPr="00CA5C21">
        <w:t xml:space="preserve"> wartości udzielonej kwoty;</w:t>
      </w:r>
    </w:p>
    <w:p w:rsidR="00A277F0" w:rsidRPr="00CA5C21" w:rsidRDefault="00A277F0" w:rsidP="00CA4951">
      <w:pPr>
        <w:widowControl w:val="0"/>
        <w:numPr>
          <w:ilvl w:val="0"/>
          <w:numId w:val="28"/>
        </w:numPr>
        <w:tabs>
          <w:tab w:val="clear" w:pos="786"/>
          <w:tab w:val="num" w:pos="567"/>
          <w:tab w:val="left" w:pos="9135"/>
        </w:tabs>
        <w:suppressAutoHyphens/>
        <w:spacing w:line="100" w:lineRule="atLeast"/>
        <w:ind w:left="567" w:hanging="283"/>
        <w:jc w:val="both"/>
      </w:pPr>
      <w:r w:rsidRPr="00CA5C21">
        <w:t>pokryci</w:t>
      </w:r>
      <w:r w:rsidR="007E55EB" w:rsidRPr="00CA5C21">
        <w:t>a</w:t>
      </w:r>
      <w:r w:rsidRPr="00CA5C21">
        <w:t xml:space="preserve"> kosztów pomocy prawnej, </w:t>
      </w:r>
      <w:r w:rsidR="007E55EB" w:rsidRPr="00CA5C21">
        <w:t xml:space="preserve">szkoleń, </w:t>
      </w:r>
      <w:r w:rsidRPr="00CA5C21">
        <w:t xml:space="preserve">konsultacji i doradztwa związanych z podjęciem działalności powyżej </w:t>
      </w:r>
      <w:r w:rsidRPr="00CA5C21">
        <w:rPr>
          <w:b/>
        </w:rPr>
        <w:t>3%</w:t>
      </w:r>
      <w:r w:rsidRPr="00CA5C21">
        <w:t xml:space="preserve"> kwoty </w:t>
      </w:r>
      <w:r w:rsidR="007E55EB" w:rsidRPr="00CA5C21">
        <w:t>przyznanych środków</w:t>
      </w:r>
      <w:r w:rsidRPr="00CA5C21">
        <w:t>;</w:t>
      </w:r>
    </w:p>
    <w:p w:rsidR="00A277F0" w:rsidRPr="00CA5C21" w:rsidRDefault="00A277F0" w:rsidP="00CA4951">
      <w:pPr>
        <w:numPr>
          <w:ilvl w:val="0"/>
          <w:numId w:val="28"/>
        </w:numPr>
        <w:tabs>
          <w:tab w:val="clear" w:pos="786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CA5C21">
        <w:t>wniesieni</w:t>
      </w:r>
      <w:r w:rsidR="007E55EB" w:rsidRPr="00CA5C21">
        <w:t>a</w:t>
      </w:r>
      <w:r w:rsidRPr="00CA5C21">
        <w:t xml:space="preserve"> wkładów do spółek, zakup akcji</w:t>
      </w:r>
      <w:r w:rsidR="00BC47B3" w:rsidRPr="00CA5C21">
        <w:t>;</w:t>
      </w:r>
    </w:p>
    <w:p w:rsidR="004A2C8B" w:rsidRPr="00CA5C21" w:rsidRDefault="004A2C8B" w:rsidP="00CA4951">
      <w:pPr>
        <w:widowControl w:val="0"/>
        <w:numPr>
          <w:ilvl w:val="0"/>
          <w:numId w:val="28"/>
        </w:numPr>
        <w:tabs>
          <w:tab w:val="clear" w:pos="786"/>
          <w:tab w:val="num" w:pos="567"/>
          <w:tab w:val="left" w:pos="9135"/>
        </w:tabs>
        <w:suppressAutoHyphens/>
        <w:spacing w:line="100" w:lineRule="atLeast"/>
        <w:ind w:left="567" w:hanging="283"/>
        <w:jc w:val="both"/>
      </w:pPr>
      <w:r w:rsidRPr="00CA5C21">
        <w:t>wydatków dotyczących kosztów budowy, adaptacji oraz montażu;</w:t>
      </w:r>
    </w:p>
    <w:p w:rsidR="004A2C8B" w:rsidRPr="00CA5C21" w:rsidRDefault="004A2C8B" w:rsidP="00CA4951">
      <w:pPr>
        <w:widowControl w:val="0"/>
        <w:numPr>
          <w:ilvl w:val="0"/>
          <w:numId w:val="28"/>
        </w:numPr>
        <w:tabs>
          <w:tab w:val="clear" w:pos="786"/>
          <w:tab w:val="num" w:pos="567"/>
          <w:tab w:val="left" w:pos="9135"/>
        </w:tabs>
        <w:suppressAutoHyphens/>
        <w:spacing w:line="100" w:lineRule="atLeast"/>
        <w:ind w:left="567" w:hanging="283"/>
        <w:jc w:val="both"/>
      </w:pPr>
      <w:r w:rsidRPr="00CA5C21">
        <w:t>zakupu nieruchomości oraz ziemi;</w:t>
      </w:r>
    </w:p>
    <w:p w:rsidR="001E3042" w:rsidRPr="00CA5C21" w:rsidRDefault="001E3042" w:rsidP="00CA4951">
      <w:pPr>
        <w:numPr>
          <w:ilvl w:val="0"/>
          <w:numId w:val="28"/>
        </w:numPr>
        <w:tabs>
          <w:tab w:val="clear" w:pos="786"/>
          <w:tab w:val="num" w:pos="567"/>
        </w:tabs>
        <w:spacing w:line="100" w:lineRule="atLeast"/>
        <w:ind w:left="567" w:hanging="283"/>
        <w:jc w:val="both"/>
      </w:pPr>
      <w:r w:rsidRPr="00CA5C21">
        <w:t xml:space="preserve">zakupu środków od współmałżonka, osób pozostających z </w:t>
      </w:r>
      <w:r w:rsidR="007E55EB" w:rsidRPr="00CA5C21">
        <w:t>osobą niepełnosprawną</w:t>
      </w:r>
      <w:r w:rsidRPr="00CA5C21">
        <w:t xml:space="preserve"> we wspólnym gospodarstwie domowym oraz od osób spokrewnionych z </w:t>
      </w:r>
      <w:r w:rsidR="007E55EB" w:rsidRPr="00CA5C21">
        <w:t xml:space="preserve">osobą </w:t>
      </w:r>
      <w:r w:rsidR="00B20C97" w:rsidRPr="00CA5C21">
        <w:t>niepełnoprawną</w:t>
      </w:r>
      <w:r w:rsidRPr="00CA5C21">
        <w:t xml:space="preserve"> </w:t>
      </w:r>
      <w:r w:rsidR="00B20C97" w:rsidRPr="00CA5C21">
        <w:br/>
      </w:r>
      <w:r w:rsidRPr="00CA5C21">
        <w:t>i jego współmałżonkiem, tj. rodziców, dziadków, dzieci i rodzeństwa;</w:t>
      </w:r>
    </w:p>
    <w:p w:rsidR="004A2C8B" w:rsidRPr="00CA5C21" w:rsidRDefault="004A2C8B" w:rsidP="00CA4951">
      <w:pPr>
        <w:pStyle w:val="Podtytu"/>
        <w:numPr>
          <w:ilvl w:val="0"/>
          <w:numId w:val="28"/>
        </w:numPr>
        <w:tabs>
          <w:tab w:val="clear" w:pos="786"/>
          <w:tab w:val="num" w:pos="567"/>
        </w:tabs>
        <w:ind w:left="567" w:hanging="283"/>
        <w:jc w:val="both"/>
        <w:rPr>
          <w:b w:val="0"/>
          <w:szCs w:val="24"/>
        </w:rPr>
      </w:pPr>
      <w:r w:rsidRPr="00CA5C21">
        <w:rPr>
          <w:szCs w:val="24"/>
        </w:rPr>
        <w:t>zakup</w:t>
      </w:r>
      <w:r w:rsidR="00A277F0" w:rsidRPr="00CA5C21">
        <w:rPr>
          <w:szCs w:val="24"/>
        </w:rPr>
        <w:t>u</w:t>
      </w:r>
      <w:r w:rsidRPr="00CA5C21">
        <w:rPr>
          <w:szCs w:val="24"/>
        </w:rPr>
        <w:t xml:space="preserve"> samochodów osobowych</w:t>
      </w:r>
      <w:r w:rsidRPr="00CA5C21">
        <w:rPr>
          <w:b w:val="0"/>
          <w:szCs w:val="24"/>
        </w:rPr>
        <w:t xml:space="preserve">, </w:t>
      </w:r>
      <w:r w:rsidR="007E55EB" w:rsidRPr="00CA5C21">
        <w:rPr>
          <w:b w:val="0"/>
          <w:szCs w:val="24"/>
        </w:rPr>
        <w:t>chyba, że</w:t>
      </w:r>
      <w:r w:rsidRPr="00CA5C21">
        <w:rPr>
          <w:b w:val="0"/>
          <w:szCs w:val="24"/>
        </w:rPr>
        <w:t xml:space="preserve"> konieczność zakupu samochodu w sposób oczywisty pozostaje w związku z podejmowanym rodzajem działalności </w:t>
      </w:r>
      <w:r w:rsidR="005F109E" w:rsidRPr="00CA5C21">
        <w:rPr>
          <w:b w:val="0"/>
          <w:szCs w:val="24"/>
        </w:rPr>
        <w:t xml:space="preserve">gospodarczej </w:t>
      </w:r>
      <w:r w:rsidR="005F109E" w:rsidRPr="00CA5C21">
        <w:rPr>
          <w:b w:val="0"/>
          <w:szCs w:val="24"/>
        </w:rPr>
        <w:br/>
        <w:t>(tj</w:t>
      </w:r>
      <w:r w:rsidRPr="00CA5C21">
        <w:rPr>
          <w:b w:val="0"/>
          <w:szCs w:val="24"/>
        </w:rPr>
        <w:t>. taxi, auto szkoła, usługi pocztowe i kurierskie), zakup</w:t>
      </w:r>
      <w:r w:rsidR="00A277F0" w:rsidRPr="00CA5C21">
        <w:rPr>
          <w:b w:val="0"/>
          <w:szCs w:val="24"/>
        </w:rPr>
        <w:t xml:space="preserve">u </w:t>
      </w:r>
      <w:r w:rsidRPr="00CA5C21">
        <w:rPr>
          <w:b w:val="0"/>
          <w:szCs w:val="24"/>
        </w:rPr>
        <w:t xml:space="preserve">samochodów ciężarowych </w:t>
      </w:r>
      <w:r w:rsidR="00E71AE1" w:rsidRPr="00CA5C21">
        <w:rPr>
          <w:b w:val="0"/>
          <w:szCs w:val="24"/>
        </w:rPr>
        <w:br/>
      </w:r>
      <w:r w:rsidRPr="00CA5C21">
        <w:rPr>
          <w:b w:val="0"/>
          <w:szCs w:val="24"/>
        </w:rPr>
        <w:t xml:space="preserve">w związku z podejmowanym rodzajem działalności (tj. przedstawiciel handlowy) oraz </w:t>
      </w:r>
      <w:r w:rsidR="005F109E" w:rsidRPr="00CA5C21">
        <w:rPr>
          <w:b w:val="0"/>
          <w:szCs w:val="24"/>
        </w:rPr>
        <w:br/>
      </w:r>
      <w:r w:rsidRPr="00CA5C21">
        <w:rPr>
          <w:b w:val="0"/>
          <w:szCs w:val="24"/>
        </w:rPr>
        <w:t xml:space="preserve">w sektorze transportu wykluczonego Rozporządzeniem Komisji (UE) nr 1407/2013 z dnia </w:t>
      </w:r>
      <w:r w:rsidR="004205FF" w:rsidRPr="00CA5C21">
        <w:rPr>
          <w:b w:val="0"/>
          <w:szCs w:val="24"/>
        </w:rPr>
        <w:br/>
      </w:r>
      <w:r w:rsidRPr="00CA5C21">
        <w:rPr>
          <w:b w:val="0"/>
          <w:szCs w:val="24"/>
        </w:rPr>
        <w:t xml:space="preserve">18 grudnia 2013 r. w sprawie stosowania art.107 i 108 Traktatu o funkcjonowaniu Unii Europejskiej do pomocy de </w:t>
      </w:r>
      <w:r w:rsidR="005F109E" w:rsidRPr="00CA5C21">
        <w:rPr>
          <w:b w:val="0"/>
          <w:szCs w:val="24"/>
        </w:rPr>
        <w:t xml:space="preserve">minimis </w:t>
      </w:r>
      <w:r w:rsidRPr="00CA5C21">
        <w:rPr>
          <w:b w:val="0"/>
          <w:szCs w:val="24"/>
        </w:rPr>
        <w:t>(Dz.Urz.UE L z 2013 r. nr 352)</w:t>
      </w:r>
      <w:r w:rsidR="00BC47B3" w:rsidRPr="00CA5C21">
        <w:rPr>
          <w:b w:val="0"/>
          <w:szCs w:val="24"/>
        </w:rPr>
        <w:t>;</w:t>
      </w:r>
    </w:p>
    <w:p w:rsidR="004A2C8B" w:rsidRPr="00CA5C21" w:rsidRDefault="004A2C8B" w:rsidP="00CA4951">
      <w:pPr>
        <w:widowControl w:val="0"/>
        <w:numPr>
          <w:ilvl w:val="0"/>
          <w:numId w:val="28"/>
        </w:numPr>
        <w:tabs>
          <w:tab w:val="clear" w:pos="786"/>
          <w:tab w:val="num" w:pos="567"/>
          <w:tab w:val="left" w:pos="9135"/>
        </w:tabs>
        <w:suppressAutoHyphens/>
        <w:spacing w:line="100" w:lineRule="atLeast"/>
        <w:ind w:left="567" w:hanging="283"/>
        <w:jc w:val="both"/>
      </w:pPr>
      <w:r w:rsidRPr="00CA5C21">
        <w:t>wykupów koncesji i licencji (z wyjątkiem zakupu programu komputerowego wraz z licencją), opłat eksploatacyjnych, kosztów gwarancji i instalacji;</w:t>
      </w:r>
    </w:p>
    <w:p w:rsidR="004A2C8B" w:rsidRPr="00CA5C21" w:rsidRDefault="004A2C8B" w:rsidP="00CA4951">
      <w:pPr>
        <w:widowControl w:val="0"/>
        <w:numPr>
          <w:ilvl w:val="0"/>
          <w:numId w:val="28"/>
        </w:numPr>
        <w:tabs>
          <w:tab w:val="clear" w:pos="786"/>
          <w:tab w:val="num" w:pos="567"/>
          <w:tab w:val="left" w:pos="9135"/>
        </w:tabs>
        <w:suppressAutoHyphens/>
        <w:spacing w:line="100" w:lineRule="atLeast"/>
        <w:ind w:left="567" w:hanging="283"/>
        <w:jc w:val="both"/>
      </w:pPr>
      <w:r w:rsidRPr="00CA5C21">
        <w:lastRenderedPageBreak/>
        <w:t>pokrycie kosztów transportu/przesyłki, opłaty wyceny rzeczoznawcy majątkowego;</w:t>
      </w:r>
    </w:p>
    <w:p w:rsidR="004A2C8B" w:rsidRPr="00CA5C21" w:rsidRDefault="004A2C8B" w:rsidP="00CA4951">
      <w:pPr>
        <w:widowControl w:val="0"/>
        <w:numPr>
          <w:ilvl w:val="0"/>
          <w:numId w:val="28"/>
        </w:numPr>
        <w:tabs>
          <w:tab w:val="clear" w:pos="786"/>
          <w:tab w:val="num" w:pos="567"/>
          <w:tab w:val="left" w:pos="9135"/>
        </w:tabs>
        <w:suppressAutoHyphens/>
        <w:spacing w:line="100" w:lineRule="atLeast"/>
        <w:ind w:left="567" w:hanging="283"/>
        <w:jc w:val="both"/>
      </w:pPr>
      <w:r w:rsidRPr="00CA5C21">
        <w:t>finansowania umów leasingu, kredytowych i pożyczkowych;</w:t>
      </w:r>
    </w:p>
    <w:p w:rsidR="004A2C8B" w:rsidRPr="00CA5C21" w:rsidRDefault="004A2C8B" w:rsidP="00CA4951">
      <w:pPr>
        <w:widowControl w:val="0"/>
        <w:numPr>
          <w:ilvl w:val="0"/>
          <w:numId w:val="28"/>
        </w:numPr>
        <w:tabs>
          <w:tab w:val="clear" w:pos="786"/>
          <w:tab w:val="num" w:pos="567"/>
          <w:tab w:val="left" w:pos="9135"/>
        </w:tabs>
        <w:suppressAutoHyphens/>
        <w:spacing w:line="100" w:lineRule="atLeast"/>
        <w:ind w:left="567" w:hanging="283"/>
        <w:jc w:val="both"/>
      </w:pPr>
      <w:r w:rsidRPr="00CA5C21">
        <w:t>opłat administracyjnych i skarbowych, spłaty zadłuż</w:t>
      </w:r>
      <w:r w:rsidR="008541B9" w:rsidRPr="00CA5C21">
        <w:t>eń</w:t>
      </w:r>
      <w:r w:rsidRPr="00CA5C21">
        <w:t>;</w:t>
      </w:r>
    </w:p>
    <w:p w:rsidR="004A2C8B" w:rsidRPr="00CA5C21" w:rsidRDefault="004A2C8B" w:rsidP="00CA4951">
      <w:pPr>
        <w:widowControl w:val="0"/>
        <w:numPr>
          <w:ilvl w:val="0"/>
          <w:numId w:val="28"/>
        </w:numPr>
        <w:tabs>
          <w:tab w:val="clear" w:pos="786"/>
          <w:tab w:val="num" w:pos="567"/>
          <w:tab w:val="left" w:pos="9135"/>
        </w:tabs>
        <w:suppressAutoHyphens/>
        <w:spacing w:line="100" w:lineRule="atLeast"/>
        <w:ind w:left="567" w:hanging="283"/>
        <w:jc w:val="both"/>
      </w:pPr>
      <w:r w:rsidRPr="00CA5C21">
        <w:t xml:space="preserve">pokrycia wydatków kwalifikowalnych w sektorach, o których mowa w art. 1 ust. 1 Rozporządzenia Komisji (UE) nr 1407/2013, na nabycie pojazdów przeznaczonych do transportu drogowego towarów w zakresie działalności zarobkowej dotyczącej transportu drogowego towarów, rodzajów działalności wymienionych w Załączniku nr I do Traktatu </w:t>
      </w:r>
      <w:r w:rsidR="00E9754E" w:rsidRPr="00CA5C21">
        <w:br/>
      </w:r>
      <w:r w:rsidRPr="00CA5C21">
        <w:t>o funkcjonowaniu Unii Europejskiej (Dz. Urz. UE C326 z 26.10.2012);</w:t>
      </w:r>
    </w:p>
    <w:p w:rsidR="004A2C8B" w:rsidRPr="00CA5C21" w:rsidRDefault="004A2C8B" w:rsidP="00CA4951">
      <w:pPr>
        <w:widowControl w:val="0"/>
        <w:numPr>
          <w:ilvl w:val="0"/>
          <w:numId w:val="28"/>
        </w:numPr>
        <w:tabs>
          <w:tab w:val="clear" w:pos="786"/>
          <w:tab w:val="num" w:pos="567"/>
          <w:tab w:val="left" w:pos="9135"/>
        </w:tabs>
        <w:suppressAutoHyphens/>
        <w:spacing w:line="100" w:lineRule="atLeast"/>
        <w:ind w:left="567" w:hanging="283"/>
        <w:jc w:val="both"/>
      </w:pPr>
      <w:r w:rsidRPr="00CA5C21">
        <w:t>zakupu kasy fiskalnej</w:t>
      </w:r>
      <w:r w:rsidR="00A277F0" w:rsidRPr="00CA5C21">
        <w:t xml:space="preserve">, </w:t>
      </w:r>
      <w:r w:rsidRPr="00CA5C21">
        <w:t>zakupu telefonu;</w:t>
      </w:r>
    </w:p>
    <w:p w:rsidR="00A03BCB" w:rsidRPr="00CA5C21" w:rsidRDefault="004A2C8B" w:rsidP="00CA4951">
      <w:pPr>
        <w:widowControl w:val="0"/>
        <w:numPr>
          <w:ilvl w:val="0"/>
          <w:numId w:val="28"/>
        </w:numPr>
        <w:tabs>
          <w:tab w:val="clear" w:pos="786"/>
          <w:tab w:val="num" w:pos="567"/>
          <w:tab w:val="left" w:pos="9135"/>
        </w:tabs>
        <w:suppressAutoHyphens/>
        <w:spacing w:line="100" w:lineRule="atLeast"/>
        <w:ind w:left="426" w:hanging="283"/>
        <w:jc w:val="both"/>
      </w:pPr>
      <w:r w:rsidRPr="00CA5C21">
        <w:t xml:space="preserve">działalności tożsamej z działalnością prowadzoną przez współmałżonka oraz podejmowania działalności we wspólnym lokalu z innym przedsiębiorcą </w:t>
      </w:r>
      <w:r w:rsidR="00BC47B3" w:rsidRPr="00CA5C21">
        <w:t>prowadzącym tożsamą działalność</w:t>
      </w:r>
      <w:r w:rsidR="00A03BCB" w:rsidRPr="00CA5C21">
        <w:t>;</w:t>
      </w:r>
    </w:p>
    <w:p w:rsidR="004A2C8B" w:rsidRPr="00CA5C21" w:rsidRDefault="00A03BCB" w:rsidP="00CA4951">
      <w:pPr>
        <w:widowControl w:val="0"/>
        <w:numPr>
          <w:ilvl w:val="0"/>
          <w:numId w:val="28"/>
        </w:numPr>
        <w:tabs>
          <w:tab w:val="clear" w:pos="786"/>
          <w:tab w:val="num" w:pos="567"/>
          <w:tab w:val="left" w:pos="9135"/>
        </w:tabs>
        <w:suppressAutoHyphens/>
        <w:spacing w:line="100" w:lineRule="atLeast"/>
        <w:ind w:left="426" w:hanging="283"/>
        <w:jc w:val="both"/>
      </w:pPr>
      <w:r w:rsidRPr="00CA5C21">
        <w:t xml:space="preserve">nie dopuszcza się dokonywania zakupów środków obrotowych na umowę kupna-sprzedaży </w:t>
      </w:r>
      <w:r w:rsidRPr="00CA5C21">
        <w:br/>
        <w:t>o charakterze cywilno-prawnym</w:t>
      </w:r>
      <w:r w:rsidR="00BC47B3" w:rsidRPr="00CA5C21">
        <w:t>.</w:t>
      </w:r>
    </w:p>
    <w:p w:rsidR="00335A5C" w:rsidRPr="00CA5C21" w:rsidRDefault="00335A5C" w:rsidP="004A2C8B">
      <w:pPr>
        <w:autoSpaceDE w:val="0"/>
        <w:autoSpaceDN w:val="0"/>
        <w:adjustRightInd w:val="0"/>
        <w:jc w:val="both"/>
        <w:rPr>
          <w:b/>
        </w:rPr>
      </w:pPr>
    </w:p>
    <w:p w:rsidR="004A2C8B" w:rsidRPr="00CA5C21" w:rsidRDefault="00335A5C" w:rsidP="00335A5C">
      <w:pPr>
        <w:autoSpaceDE w:val="0"/>
        <w:autoSpaceDN w:val="0"/>
        <w:adjustRightInd w:val="0"/>
        <w:jc w:val="center"/>
        <w:rPr>
          <w:b/>
        </w:rPr>
      </w:pPr>
      <w:r w:rsidRPr="00CA5C21">
        <w:rPr>
          <w:b/>
        </w:rPr>
        <w:t>Tryb składania wniosków</w:t>
      </w:r>
    </w:p>
    <w:p w:rsidR="000E0848" w:rsidRPr="00CA5C21" w:rsidRDefault="000E0848" w:rsidP="000E0848">
      <w:pPr>
        <w:jc w:val="center"/>
        <w:rPr>
          <w:b/>
          <w:sz w:val="16"/>
          <w:szCs w:val="16"/>
        </w:rPr>
      </w:pPr>
    </w:p>
    <w:p w:rsidR="00BC47B3" w:rsidRPr="00CA5C21" w:rsidRDefault="00BC47B3" w:rsidP="00BC47B3">
      <w:pPr>
        <w:spacing w:line="360" w:lineRule="auto"/>
        <w:jc w:val="center"/>
        <w:rPr>
          <w:b/>
        </w:rPr>
      </w:pPr>
      <w:r w:rsidRPr="00CA5C21">
        <w:rPr>
          <w:b/>
        </w:rPr>
        <w:t>§ 1</w:t>
      </w:r>
      <w:r w:rsidR="00B15DA0" w:rsidRPr="00CA5C21">
        <w:rPr>
          <w:b/>
        </w:rPr>
        <w:t>0</w:t>
      </w:r>
    </w:p>
    <w:p w:rsidR="00335A5C" w:rsidRPr="00CA5C21" w:rsidRDefault="00335A5C" w:rsidP="00CA4951">
      <w:pPr>
        <w:numPr>
          <w:ilvl w:val="0"/>
          <w:numId w:val="29"/>
        </w:numPr>
        <w:ind w:left="284" w:hanging="284"/>
        <w:jc w:val="both"/>
      </w:pPr>
      <w:r w:rsidRPr="00CA5C21">
        <w:t xml:space="preserve">Wniosek składa się do </w:t>
      </w:r>
      <w:r w:rsidR="00390208" w:rsidRPr="00CA5C21">
        <w:t>Dyrektora</w:t>
      </w:r>
      <w:r w:rsidRPr="00CA5C21">
        <w:t xml:space="preserve"> właściwego ze względu na miejsce zarejestrowania osoby niepełnosprawnej.</w:t>
      </w:r>
    </w:p>
    <w:p w:rsidR="00335A5C" w:rsidRPr="00CA5C21" w:rsidRDefault="00335A5C" w:rsidP="00CA4951">
      <w:pPr>
        <w:numPr>
          <w:ilvl w:val="0"/>
          <w:numId w:val="29"/>
        </w:numPr>
        <w:ind w:left="284" w:hanging="284"/>
        <w:jc w:val="both"/>
      </w:pPr>
      <w:r w:rsidRPr="00CA5C21">
        <w:t>Do wniosku, odpowiednio do podanych w nim informacji osoba niepełnosprawna dołącza dokumenty potwierdzające:</w:t>
      </w:r>
    </w:p>
    <w:p w:rsidR="00335A5C" w:rsidRPr="00CA5C21" w:rsidRDefault="00335A5C" w:rsidP="00CA4951">
      <w:pPr>
        <w:numPr>
          <w:ilvl w:val="0"/>
          <w:numId w:val="43"/>
        </w:numPr>
        <w:ind w:left="567" w:hanging="283"/>
        <w:jc w:val="both"/>
      </w:pPr>
      <w:r w:rsidRPr="00CA5C21">
        <w:t>wolę innych osób lub podmiotów prowadzących działalność gospodarczą, rolniczą albo działalność w formie spółdzielni socjalnej przyjęcia wnioskodawcy do tej działalności;</w:t>
      </w:r>
    </w:p>
    <w:p w:rsidR="00335A5C" w:rsidRPr="00CA5C21" w:rsidRDefault="00335A5C" w:rsidP="00CA4951">
      <w:pPr>
        <w:numPr>
          <w:ilvl w:val="0"/>
          <w:numId w:val="43"/>
        </w:numPr>
        <w:ind w:left="567" w:hanging="283"/>
        <w:jc w:val="both"/>
      </w:pPr>
      <w:r w:rsidRPr="00CA5C21">
        <w:t>dokonanie czynności pozwalających na zapoznanie potencjalnych klientów z ofertą planowanej działalności;</w:t>
      </w:r>
    </w:p>
    <w:p w:rsidR="00335A5C" w:rsidRPr="00CA5C21" w:rsidRDefault="00335A5C" w:rsidP="00CA4951">
      <w:pPr>
        <w:numPr>
          <w:ilvl w:val="0"/>
          <w:numId w:val="43"/>
        </w:numPr>
        <w:ind w:left="567" w:hanging="283"/>
        <w:jc w:val="both"/>
      </w:pPr>
      <w:r w:rsidRPr="00CA5C21">
        <w:t xml:space="preserve">dokonanie czynności, które pozwolą na zapewnienie płynnej współpracy z dostawcą </w:t>
      </w:r>
      <w:r w:rsidR="004205FF" w:rsidRPr="00CA5C21">
        <w:br/>
      </w:r>
      <w:r w:rsidRPr="00CA5C21">
        <w:t>i kontrahentami;</w:t>
      </w:r>
    </w:p>
    <w:p w:rsidR="00335A5C" w:rsidRPr="00CA5C21" w:rsidRDefault="00335A5C" w:rsidP="00CA4951">
      <w:pPr>
        <w:numPr>
          <w:ilvl w:val="0"/>
          <w:numId w:val="43"/>
        </w:numPr>
        <w:ind w:left="567" w:hanging="283"/>
        <w:jc w:val="both"/>
      </w:pPr>
      <w:r w:rsidRPr="00CA5C21">
        <w:t>wysokość wkładu własnego wnioskodawcy;</w:t>
      </w:r>
    </w:p>
    <w:p w:rsidR="00335A5C" w:rsidRPr="00CA5C21" w:rsidRDefault="00335A5C" w:rsidP="00CA4951">
      <w:pPr>
        <w:numPr>
          <w:ilvl w:val="0"/>
          <w:numId w:val="43"/>
        </w:numPr>
        <w:ind w:left="567" w:hanging="283"/>
        <w:jc w:val="both"/>
      </w:pPr>
      <w:r w:rsidRPr="00CA5C21">
        <w:t>uprawnienia i kwalifikacje wnioskodawcy lub innych osób wymagane w planowanej działalności;</w:t>
      </w:r>
    </w:p>
    <w:p w:rsidR="00335A5C" w:rsidRPr="00CA5C21" w:rsidRDefault="00335A5C" w:rsidP="00CA4951">
      <w:pPr>
        <w:numPr>
          <w:ilvl w:val="0"/>
          <w:numId w:val="43"/>
        </w:numPr>
        <w:ind w:left="567" w:hanging="283"/>
        <w:jc w:val="both"/>
      </w:pPr>
      <w:r w:rsidRPr="00CA5C21">
        <w:t>doświadczenie i umiejętności wnioskodawcy lub innych osób przydatne w planowanej działalności;</w:t>
      </w:r>
    </w:p>
    <w:p w:rsidR="00335A5C" w:rsidRPr="00CA5C21" w:rsidRDefault="00335A5C" w:rsidP="00CA4951">
      <w:pPr>
        <w:numPr>
          <w:ilvl w:val="0"/>
          <w:numId w:val="43"/>
        </w:numPr>
        <w:ind w:left="567" w:hanging="283"/>
        <w:jc w:val="both"/>
      </w:pPr>
      <w:r w:rsidRPr="00CA5C21">
        <w:t xml:space="preserve">zgodę małżonka na zawarcie umowy przyznającej środki </w:t>
      </w:r>
      <w:r w:rsidR="006E30B8" w:rsidRPr="00CA5C21">
        <w:t>osobie niepełnosprawnej</w:t>
      </w:r>
      <w:r w:rsidRPr="00CA5C21">
        <w:t xml:space="preserve">, </w:t>
      </w:r>
      <w:r w:rsidR="006E30B8" w:rsidRPr="00CA5C21">
        <w:br/>
      </w:r>
      <w:r w:rsidRPr="00CA5C21">
        <w:t>w przypadku pozostawania we wspóln</w:t>
      </w:r>
      <w:r w:rsidR="00662578" w:rsidRPr="00CA5C21">
        <w:t>ocie</w:t>
      </w:r>
      <w:r w:rsidRPr="00CA5C21">
        <w:t xml:space="preserve"> majątkowej.</w:t>
      </w:r>
    </w:p>
    <w:p w:rsidR="00595618" w:rsidRPr="00CA5C21" w:rsidRDefault="00595618" w:rsidP="00595618">
      <w:pPr>
        <w:jc w:val="both"/>
        <w:rPr>
          <w:sz w:val="8"/>
          <w:szCs w:val="8"/>
        </w:rPr>
      </w:pPr>
    </w:p>
    <w:p w:rsidR="00335A5C" w:rsidRPr="00CA5C21" w:rsidRDefault="00300383" w:rsidP="00CA4951">
      <w:pPr>
        <w:numPr>
          <w:ilvl w:val="0"/>
          <w:numId w:val="29"/>
        </w:numPr>
        <w:ind w:left="284" w:hanging="284"/>
        <w:jc w:val="both"/>
      </w:pPr>
      <w:r w:rsidRPr="00CA5C21">
        <w:t>Dyrektor</w:t>
      </w:r>
      <w:r w:rsidR="00335A5C" w:rsidRPr="00CA5C21">
        <w:t xml:space="preserve"> sprawdza wniosek pod względem rachunkowym oraz formalnym. W przypadku stwierdzenia we wniosku nieprawidłowości lub braku dokumentów, o których mowa </w:t>
      </w:r>
      <w:r w:rsidR="00E00C48" w:rsidRPr="00CA5C21">
        <w:br/>
      </w:r>
      <w:r w:rsidR="00335A5C" w:rsidRPr="00CA5C21">
        <w:t xml:space="preserve">w ust. 2, </w:t>
      </w:r>
      <w:r w:rsidRPr="00CA5C21">
        <w:t>Dyrektor</w:t>
      </w:r>
      <w:r w:rsidR="00335A5C" w:rsidRPr="00CA5C21">
        <w:t xml:space="preserve"> informuje osobę niepełnosprawną o nieprawidłowościach lub o braku dokumentów w terminie 14 dni od dnia otrzymania wniosku oraz wzywa do usunięcia nieprawidłowości lub dołączenia dokumentów w terminie 14 dni od dnia doręczenia wezwania. Termin podlega przedłużeniu na wniosek osoby niepełnosprawnej, jeżeli usunięcie nieprawidłowości lub dołączenie dokumentów nie może nastąpić w terminie z przyczyn nieleżących po stronie osoby niepełnosprawnej.</w:t>
      </w:r>
    </w:p>
    <w:p w:rsidR="00335A5C" w:rsidRPr="00CA5C21" w:rsidRDefault="00335A5C" w:rsidP="00CA4951">
      <w:pPr>
        <w:numPr>
          <w:ilvl w:val="0"/>
          <w:numId w:val="29"/>
        </w:numPr>
        <w:ind w:left="284" w:hanging="284"/>
        <w:jc w:val="both"/>
      </w:pPr>
      <w:r w:rsidRPr="00CA5C21">
        <w:t xml:space="preserve">W przypadku niezachowania terminu, o którym mowa w ust. 3, </w:t>
      </w:r>
      <w:r w:rsidR="00300383" w:rsidRPr="00CA5C21">
        <w:t>Dyrektor</w:t>
      </w:r>
      <w:r w:rsidRPr="00CA5C21">
        <w:t xml:space="preserve"> niezwłocznie informuje pisemnie w postaci papierowej albo elektronicznej </w:t>
      </w:r>
      <w:r w:rsidR="008541B9" w:rsidRPr="00CA5C21">
        <w:t>osobę niepełnosprawną</w:t>
      </w:r>
      <w:r w:rsidR="00E9754E" w:rsidRPr="00CA5C21">
        <w:t xml:space="preserve"> </w:t>
      </w:r>
      <w:r w:rsidR="00300383" w:rsidRPr="00CA5C21">
        <w:br/>
      </w:r>
      <w:r w:rsidRPr="00CA5C21">
        <w:t>o pozostawieniu wniosku bez rozpoznania.</w:t>
      </w:r>
    </w:p>
    <w:p w:rsidR="00595618" w:rsidRPr="00CA5C21" w:rsidRDefault="00595618" w:rsidP="00595618">
      <w:pPr>
        <w:jc w:val="both"/>
        <w:rPr>
          <w:sz w:val="8"/>
          <w:szCs w:val="8"/>
        </w:rPr>
      </w:pPr>
    </w:p>
    <w:p w:rsidR="00335A5C" w:rsidRPr="00CA5C21" w:rsidRDefault="001F3D25" w:rsidP="00CA4951">
      <w:pPr>
        <w:numPr>
          <w:ilvl w:val="0"/>
          <w:numId w:val="29"/>
        </w:numPr>
        <w:ind w:left="284" w:hanging="284"/>
        <w:jc w:val="both"/>
      </w:pPr>
      <w:r w:rsidRPr="00CA5C21">
        <w:rPr>
          <w:b/>
        </w:rPr>
        <w:t xml:space="preserve">Przy </w:t>
      </w:r>
      <w:r w:rsidR="00335A5C" w:rsidRPr="00CA5C21">
        <w:rPr>
          <w:b/>
        </w:rPr>
        <w:t>rozpatr</w:t>
      </w:r>
      <w:r w:rsidRPr="00CA5C21">
        <w:rPr>
          <w:b/>
        </w:rPr>
        <w:t>ywaniu wniosku brane są pod uwagę następujące kryteria</w:t>
      </w:r>
      <w:r w:rsidR="00335A5C" w:rsidRPr="00CA5C21">
        <w:rPr>
          <w:b/>
        </w:rPr>
        <w:t>:</w:t>
      </w:r>
    </w:p>
    <w:p w:rsidR="00335A5C" w:rsidRPr="00CA5C21" w:rsidRDefault="00335A5C" w:rsidP="00CA4951">
      <w:pPr>
        <w:numPr>
          <w:ilvl w:val="0"/>
          <w:numId w:val="44"/>
        </w:numPr>
        <w:ind w:left="567" w:hanging="283"/>
        <w:jc w:val="both"/>
      </w:pPr>
      <w:r w:rsidRPr="00CA5C21">
        <w:t>formę prawną i sposób wykonywania planowanej działalności;</w:t>
      </w:r>
    </w:p>
    <w:p w:rsidR="00335A5C" w:rsidRPr="00CA5C21" w:rsidRDefault="00335A5C" w:rsidP="00CA4951">
      <w:pPr>
        <w:numPr>
          <w:ilvl w:val="0"/>
          <w:numId w:val="44"/>
        </w:numPr>
        <w:ind w:left="567" w:hanging="283"/>
        <w:jc w:val="both"/>
      </w:pPr>
      <w:r w:rsidRPr="00CA5C21">
        <w:t xml:space="preserve">wolę innych osób lub podmiotów prowadzących działalność gospodarczą, rolniczą albo działalność w formie spółdzielni socjalnej przyjęcia </w:t>
      </w:r>
      <w:r w:rsidR="008541B9" w:rsidRPr="00CA5C21">
        <w:t>osoby niepełnosprawnej</w:t>
      </w:r>
      <w:r w:rsidRPr="00CA5C21">
        <w:t xml:space="preserve"> do tej działalności;</w:t>
      </w:r>
    </w:p>
    <w:p w:rsidR="00335A5C" w:rsidRPr="00CA5C21" w:rsidRDefault="00335A5C" w:rsidP="00CA4951">
      <w:pPr>
        <w:numPr>
          <w:ilvl w:val="0"/>
          <w:numId w:val="44"/>
        </w:numPr>
        <w:ind w:left="567" w:hanging="283"/>
        <w:jc w:val="both"/>
      </w:pPr>
      <w:r w:rsidRPr="00CA5C21">
        <w:t>popyt i podaż lokalnego rynku na planowaną działalność;</w:t>
      </w:r>
    </w:p>
    <w:p w:rsidR="00335A5C" w:rsidRPr="00CA5C21" w:rsidRDefault="00335A5C" w:rsidP="00CA4951">
      <w:pPr>
        <w:numPr>
          <w:ilvl w:val="0"/>
          <w:numId w:val="44"/>
        </w:numPr>
        <w:ind w:left="567" w:hanging="283"/>
        <w:jc w:val="both"/>
      </w:pPr>
      <w:r w:rsidRPr="00CA5C21">
        <w:t>planowane wydatki, które wnioskodawca zamierza sfinansować z wnioskowanych środków;</w:t>
      </w:r>
    </w:p>
    <w:p w:rsidR="00335A5C" w:rsidRPr="00CA5C21" w:rsidRDefault="00335A5C" w:rsidP="00CA4951">
      <w:pPr>
        <w:numPr>
          <w:ilvl w:val="0"/>
          <w:numId w:val="44"/>
        </w:numPr>
        <w:ind w:left="567" w:hanging="283"/>
        <w:jc w:val="both"/>
      </w:pPr>
      <w:r w:rsidRPr="00CA5C21">
        <w:t xml:space="preserve">wysokość wkładu własnego </w:t>
      </w:r>
      <w:r w:rsidR="008541B9" w:rsidRPr="00CA5C21">
        <w:t>osoby niepełnosprawnej</w:t>
      </w:r>
      <w:r w:rsidRPr="00CA5C21">
        <w:t>;</w:t>
      </w:r>
    </w:p>
    <w:p w:rsidR="00335A5C" w:rsidRPr="00CA5C21" w:rsidRDefault="00335A5C" w:rsidP="00CA4951">
      <w:pPr>
        <w:numPr>
          <w:ilvl w:val="0"/>
          <w:numId w:val="44"/>
        </w:numPr>
        <w:ind w:left="567" w:hanging="283"/>
        <w:jc w:val="both"/>
      </w:pPr>
      <w:r w:rsidRPr="00CA5C21">
        <w:t>uprawnienia i kwalifikacje:</w:t>
      </w:r>
    </w:p>
    <w:p w:rsidR="00335A5C" w:rsidRPr="00CA5C21" w:rsidRDefault="001F3D25" w:rsidP="00CA4951">
      <w:pPr>
        <w:numPr>
          <w:ilvl w:val="0"/>
          <w:numId w:val="45"/>
        </w:numPr>
        <w:tabs>
          <w:tab w:val="left" w:pos="709"/>
        </w:tabs>
        <w:ind w:left="709" w:hanging="283"/>
        <w:jc w:val="both"/>
      </w:pPr>
      <w:r w:rsidRPr="00CA5C21">
        <w:lastRenderedPageBreak/>
        <w:t>osoby niepełnosprawnej</w:t>
      </w:r>
      <w:r w:rsidR="00335A5C" w:rsidRPr="00CA5C21">
        <w:t>, w przypadku samodzielnego wykonywania czynności wymagających tych uprawnień i kwalifikacji,</w:t>
      </w:r>
    </w:p>
    <w:p w:rsidR="00335A5C" w:rsidRPr="00CA5C21" w:rsidRDefault="001F3D25" w:rsidP="00CA4951">
      <w:pPr>
        <w:numPr>
          <w:ilvl w:val="0"/>
          <w:numId w:val="45"/>
        </w:numPr>
        <w:tabs>
          <w:tab w:val="left" w:pos="709"/>
        </w:tabs>
        <w:ind w:left="709" w:hanging="283"/>
        <w:jc w:val="both"/>
      </w:pPr>
      <w:r w:rsidRPr="00CA5C21">
        <w:t>osoby niepełnosprawnej</w:t>
      </w:r>
      <w:r w:rsidR="00335A5C" w:rsidRPr="00CA5C21">
        <w:t xml:space="preserve"> lub innych osób, w przypadku wykonywania przez nie czynności wymagających tych uprawnień i kwalifikacji;</w:t>
      </w:r>
    </w:p>
    <w:p w:rsidR="00335A5C" w:rsidRPr="00CA5C21" w:rsidRDefault="00335A5C" w:rsidP="00CA4951">
      <w:pPr>
        <w:numPr>
          <w:ilvl w:val="0"/>
          <w:numId w:val="44"/>
        </w:numPr>
        <w:ind w:left="567" w:hanging="283"/>
        <w:jc w:val="both"/>
      </w:pPr>
      <w:r w:rsidRPr="00CA5C21">
        <w:t xml:space="preserve">doświadczenie i umiejętności </w:t>
      </w:r>
      <w:r w:rsidR="001F3D25" w:rsidRPr="00CA5C21">
        <w:t>osoby niepełnosprawnej</w:t>
      </w:r>
      <w:r w:rsidRPr="00CA5C21">
        <w:t xml:space="preserve"> lub innych osób przydatne </w:t>
      </w:r>
      <w:r w:rsidR="00B22B88">
        <w:br/>
      </w:r>
      <w:r w:rsidRPr="00CA5C21">
        <w:t>w planowanej działalności;</w:t>
      </w:r>
    </w:p>
    <w:p w:rsidR="00335A5C" w:rsidRPr="00CA5C21" w:rsidRDefault="00335A5C" w:rsidP="00CA4951">
      <w:pPr>
        <w:numPr>
          <w:ilvl w:val="0"/>
          <w:numId w:val="44"/>
        </w:numPr>
        <w:ind w:left="567" w:hanging="283"/>
        <w:jc w:val="both"/>
      </w:pPr>
      <w:r w:rsidRPr="00CA5C21">
        <w:t xml:space="preserve">zgodę małżonka na zawarcie umowy przyznającej środki </w:t>
      </w:r>
      <w:r w:rsidR="001F3D25" w:rsidRPr="00CA5C21">
        <w:t>osobie niepełnosprawnej</w:t>
      </w:r>
      <w:r w:rsidRPr="00CA5C21">
        <w:t xml:space="preserve">, </w:t>
      </w:r>
      <w:r w:rsidR="00A04CF7" w:rsidRPr="00CA5C21">
        <w:br/>
      </w:r>
      <w:r w:rsidRPr="00CA5C21">
        <w:t>w przy</w:t>
      </w:r>
      <w:r w:rsidR="00662578" w:rsidRPr="00CA5C21">
        <w:t>padku pozostawania we wspólnocie</w:t>
      </w:r>
      <w:r w:rsidRPr="00CA5C21">
        <w:t xml:space="preserve"> majątkowej;</w:t>
      </w:r>
    </w:p>
    <w:p w:rsidR="00335A5C" w:rsidRPr="00CA5C21" w:rsidRDefault="00335A5C" w:rsidP="00CA4951">
      <w:pPr>
        <w:numPr>
          <w:ilvl w:val="0"/>
          <w:numId w:val="44"/>
        </w:numPr>
        <w:ind w:left="567" w:hanging="283"/>
        <w:jc w:val="both"/>
      </w:pPr>
      <w:r w:rsidRPr="00CA5C21">
        <w:t xml:space="preserve">wysokość pozostających w dyspozycji </w:t>
      </w:r>
      <w:r w:rsidR="00300383" w:rsidRPr="00CA5C21">
        <w:t>Dyrektora</w:t>
      </w:r>
      <w:r w:rsidRPr="00CA5C21">
        <w:t xml:space="preserve"> środków Państwowego Funduszu Rehabilitacji Osób Niepełnosprawnych przeznaczonych na przyznanie osobie niepełnosprawnej środków na podjęcie działalności gospodarczej, rolniczej albo działalności w formie spółdzielni socjalnej w danym roku.</w:t>
      </w:r>
    </w:p>
    <w:p w:rsidR="000E0848" w:rsidRPr="00CA5C21" w:rsidRDefault="000E0848" w:rsidP="000E0848">
      <w:pPr>
        <w:jc w:val="both"/>
        <w:rPr>
          <w:sz w:val="8"/>
          <w:szCs w:val="8"/>
        </w:rPr>
      </w:pPr>
    </w:p>
    <w:p w:rsidR="00335A5C" w:rsidRPr="00CA5C21" w:rsidRDefault="00300383" w:rsidP="00CA4951">
      <w:pPr>
        <w:numPr>
          <w:ilvl w:val="0"/>
          <w:numId w:val="29"/>
        </w:numPr>
        <w:ind w:left="284" w:hanging="284"/>
        <w:jc w:val="both"/>
      </w:pPr>
      <w:r w:rsidRPr="00CA5C21">
        <w:t>Dyrektor</w:t>
      </w:r>
      <w:r w:rsidR="00335A5C" w:rsidRPr="00CA5C21">
        <w:t xml:space="preserve"> pisemnie w postaci papierowej albo elektronicznej informuje </w:t>
      </w:r>
      <w:r w:rsidR="001F3D25" w:rsidRPr="00CA5C21">
        <w:t>osobę niepełnosprawną</w:t>
      </w:r>
      <w:r w:rsidR="00335A5C" w:rsidRPr="00CA5C21">
        <w:t xml:space="preserve"> </w:t>
      </w:r>
      <w:r w:rsidR="00E9754E" w:rsidRPr="00CA5C21">
        <w:br/>
      </w:r>
      <w:r w:rsidR="00335A5C" w:rsidRPr="00CA5C21">
        <w:t xml:space="preserve">o sposobie rozpatrzenia wniosku przeznaczonego do realizacji na dany rok w terminie 30 dni od dnia otrzymania kompletnego wniosku, jednak nie wcześniej niż w dniu podjęcia przez radę powiatu uchwały, o której mowa w art. 35a ust. 3 ustawy z dnia 27 sierpnia 1997 r. </w:t>
      </w:r>
      <w:r w:rsidR="00E9754E" w:rsidRPr="00CA5C21">
        <w:br/>
      </w:r>
      <w:r w:rsidR="00335A5C" w:rsidRPr="00CA5C21">
        <w:t>o rehabilitacji zawodowej i społecznej oraz zatrudnianiu osób niepełnosprawnych.</w:t>
      </w:r>
    </w:p>
    <w:p w:rsidR="00335A5C" w:rsidRPr="00CA5C21" w:rsidRDefault="00335A5C" w:rsidP="00CA4951">
      <w:pPr>
        <w:numPr>
          <w:ilvl w:val="0"/>
          <w:numId w:val="29"/>
        </w:numPr>
        <w:ind w:left="284" w:hanging="284"/>
        <w:jc w:val="both"/>
      </w:pPr>
      <w:r w:rsidRPr="00CA5C21">
        <w:t xml:space="preserve">W przypadku negatywnego rozpatrzenia wniosku </w:t>
      </w:r>
      <w:r w:rsidR="00300383" w:rsidRPr="00CA5C21">
        <w:t>Dyrektor</w:t>
      </w:r>
      <w:r w:rsidRPr="00CA5C21">
        <w:t xml:space="preserve"> sporządza uzasadnienie.</w:t>
      </w:r>
    </w:p>
    <w:p w:rsidR="00335A5C" w:rsidRPr="00CA5C21" w:rsidRDefault="00335A5C" w:rsidP="00CA4951">
      <w:pPr>
        <w:numPr>
          <w:ilvl w:val="0"/>
          <w:numId w:val="29"/>
        </w:numPr>
        <w:ind w:left="284" w:hanging="284"/>
        <w:jc w:val="both"/>
      </w:pPr>
      <w:r w:rsidRPr="00CA5C21">
        <w:t xml:space="preserve">W przypadku pozytywnego rozpatrzenia wniosku </w:t>
      </w:r>
      <w:r w:rsidR="00300383" w:rsidRPr="00CA5C21">
        <w:t>Dyrektor</w:t>
      </w:r>
      <w:r w:rsidRPr="00CA5C21">
        <w:t xml:space="preserve"> niezwłocznie informuje pisemnie </w:t>
      </w:r>
      <w:r w:rsidR="00E9754E" w:rsidRPr="00CA5C21">
        <w:br/>
      </w:r>
      <w:r w:rsidRPr="00CA5C21">
        <w:t xml:space="preserve">w postaci papierowej albo elektronicznej </w:t>
      </w:r>
      <w:r w:rsidR="001F3D25" w:rsidRPr="00CA5C21">
        <w:t>osobę niepełnosprawną</w:t>
      </w:r>
      <w:r w:rsidRPr="00CA5C21">
        <w:t xml:space="preserve"> o rozpatrzeniu wniosku, wzywając go do negocjacji warunków umowy dotyczącej przyznania środków.</w:t>
      </w:r>
    </w:p>
    <w:p w:rsidR="00335A5C" w:rsidRPr="00CA5C21" w:rsidRDefault="00335A5C" w:rsidP="00CA4951">
      <w:pPr>
        <w:numPr>
          <w:ilvl w:val="0"/>
          <w:numId w:val="29"/>
        </w:numPr>
        <w:ind w:left="284" w:hanging="284"/>
        <w:jc w:val="both"/>
      </w:pPr>
      <w:r w:rsidRPr="00CA5C21">
        <w:t>W przypadku uzgodnienia warunków umowy sporządza się protokół z negocjacji.</w:t>
      </w:r>
    </w:p>
    <w:p w:rsidR="00335A5C" w:rsidRPr="00CA5C21" w:rsidRDefault="00335A5C" w:rsidP="00CA4951">
      <w:pPr>
        <w:numPr>
          <w:ilvl w:val="0"/>
          <w:numId w:val="29"/>
        </w:numPr>
        <w:ind w:left="284" w:hanging="426"/>
        <w:jc w:val="both"/>
      </w:pPr>
      <w:r w:rsidRPr="00CA5C21">
        <w:t xml:space="preserve">W przypadku nieuzgodnienia warunków umowy w terminie 14 dni od dnia doręczenia informacji, o której mowa w ust. </w:t>
      </w:r>
      <w:r w:rsidR="001F3D25" w:rsidRPr="00CA5C21">
        <w:t>8</w:t>
      </w:r>
      <w:r w:rsidRPr="00CA5C21">
        <w:t xml:space="preserve">, umowy nie zawiera się. Termin ten podlega przedłużeniu na wniosek </w:t>
      </w:r>
      <w:r w:rsidR="001F3D25" w:rsidRPr="00CA5C21">
        <w:t>osoby niepełnosprawnej</w:t>
      </w:r>
      <w:r w:rsidRPr="00CA5C21">
        <w:t xml:space="preserve">, jeżeli zakończenie negocjacji nie może nastąpić w terminie </w:t>
      </w:r>
      <w:r w:rsidR="00E9754E" w:rsidRPr="00CA5C21">
        <w:br/>
      </w:r>
      <w:r w:rsidRPr="00CA5C21">
        <w:t>z przyczyn nieleżących po jego stronie.</w:t>
      </w:r>
    </w:p>
    <w:p w:rsidR="00335A5C" w:rsidRPr="00CA5C21" w:rsidRDefault="00335A5C" w:rsidP="00CA4951">
      <w:pPr>
        <w:numPr>
          <w:ilvl w:val="0"/>
          <w:numId w:val="29"/>
        </w:numPr>
        <w:ind w:left="284" w:hanging="426"/>
        <w:jc w:val="both"/>
      </w:pPr>
      <w:r w:rsidRPr="00CA5C21">
        <w:t xml:space="preserve">W terminie 14 dni od dnia zakończenia negocjacji </w:t>
      </w:r>
      <w:r w:rsidR="00300383" w:rsidRPr="00CA5C21">
        <w:t>Dyrektor</w:t>
      </w:r>
      <w:r w:rsidRPr="00CA5C21">
        <w:t xml:space="preserve"> zawiera umowę z </w:t>
      </w:r>
      <w:r w:rsidR="007E55EB" w:rsidRPr="00CA5C21">
        <w:t>osob</w:t>
      </w:r>
      <w:r w:rsidR="007D1F45" w:rsidRPr="00CA5C21">
        <w:t>ą</w:t>
      </w:r>
      <w:r w:rsidR="007E55EB" w:rsidRPr="00CA5C21">
        <w:t xml:space="preserve"> niepełnosprawną</w:t>
      </w:r>
      <w:r w:rsidRPr="00CA5C21">
        <w:t>.</w:t>
      </w:r>
    </w:p>
    <w:p w:rsidR="00D94D2E" w:rsidRPr="00CA5C21" w:rsidRDefault="00D94D2E" w:rsidP="00A14445">
      <w:pPr>
        <w:spacing w:line="360" w:lineRule="auto"/>
        <w:jc w:val="center"/>
        <w:rPr>
          <w:b/>
        </w:rPr>
      </w:pPr>
      <w:r w:rsidRPr="00CA5C21">
        <w:rPr>
          <w:b/>
        </w:rPr>
        <w:t>§ 1</w:t>
      </w:r>
      <w:r w:rsidR="00B15DA0" w:rsidRPr="00CA5C21">
        <w:rPr>
          <w:b/>
        </w:rPr>
        <w:t>1</w:t>
      </w:r>
    </w:p>
    <w:p w:rsidR="00873BD9" w:rsidRPr="00CA5C21" w:rsidRDefault="00873BD9" w:rsidP="00CA4951">
      <w:pPr>
        <w:numPr>
          <w:ilvl w:val="0"/>
          <w:numId w:val="30"/>
        </w:numPr>
        <w:autoSpaceDE w:val="0"/>
        <w:autoSpaceDN w:val="0"/>
        <w:adjustRightInd w:val="0"/>
        <w:ind w:left="284" w:hanging="284"/>
        <w:jc w:val="both"/>
        <w:rPr>
          <w:b/>
          <w:u w:val="single"/>
        </w:rPr>
      </w:pPr>
      <w:r w:rsidRPr="00CA5C21">
        <w:t>Przed rozpatrzeniem wniosku</w:t>
      </w:r>
      <w:r w:rsidR="001E7881" w:rsidRPr="00CA5C21">
        <w:t xml:space="preserve"> doradca klienta przeprowadza poradę indywidualną celem wydania opinii na temat predyspozycji zawodowych</w:t>
      </w:r>
      <w:r w:rsidRPr="00CA5C21">
        <w:t>, a w uzasadnionych przypadkach może skierować na badanie lekarskie celem określenia możliwości prowadzenia wnioskowanej działalności gospodarczej.</w:t>
      </w:r>
    </w:p>
    <w:p w:rsidR="00873BD9" w:rsidRPr="00CA5C21" w:rsidRDefault="00873BD9" w:rsidP="00CA4951">
      <w:pPr>
        <w:numPr>
          <w:ilvl w:val="0"/>
          <w:numId w:val="30"/>
        </w:numPr>
        <w:tabs>
          <w:tab w:val="num" w:pos="540"/>
        </w:tabs>
        <w:autoSpaceDE w:val="0"/>
        <w:autoSpaceDN w:val="0"/>
        <w:adjustRightInd w:val="0"/>
        <w:ind w:left="284" w:hanging="284"/>
        <w:jc w:val="both"/>
      </w:pPr>
      <w:r w:rsidRPr="00CA5C21">
        <w:t>Urząd zastrzega sobie możliwość przeprowadzenia wizyty oględzin lokalu wskazanego przez osobę niepełnosprawną, jako miejsca prowadzenia planowanej działalności gospodarczej</w:t>
      </w:r>
      <w:r w:rsidR="007C57CB" w:rsidRPr="00CA5C21">
        <w:t>,</w:t>
      </w:r>
      <w:r w:rsidRPr="00CA5C21">
        <w:t xml:space="preserve"> rolniczej </w:t>
      </w:r>
      <w:r w:rsidR="007C57CB" w:rsidRPr="00CA5C21">
        <w:t xml:space="preserve">albo działalności w formie </w:t>
      </w:r>
      <w:r w:rsidRPr="00CA5C21">
        <w:t>spółdzielni.</w:t>
      </w:r>
    </w:p>
    <w:p w:rsidR="00FB7A17" w:rsidRPr="00CA5C21" w:rsidRDefault="00FB7A17" w:rsidP="00D94D2E">
      <w:pPr>
        <w:tabs>
          <w:tab w:val="num" w:pos="2697"/>
        </w:tabs>
        <w:autoSpaceDE w:val="0"/>
        <w:autoSpaceDN w:val="0"/>
        <w:adjustRightInd w:val="0"/>
        <w:ind w:left="1080"/>
        <w:jc w:val="both"/>
      </w:pPr>
    </w:p>
    <w:p w:rsidR="00E03E9E" w:rsidRPr="00CA5C21" w:rsidRDefault="00E03E9E" w:rsidP="00FB7A1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A5C21">
        <w:rPr>
          <w:b/>
        </w:rPr>
        <w:t xml:space="preserve">Umowa o przyznanie </w:t>
      </w:r>
      <w:r w:rsidR="00817057" w:rsidRPr="00CA5C21">
        <w:rPr>
          <w:b/>
        </w:rPr>
        <w:t xml:space="preserve">jednorazowych </w:t>
      </w:r>
      <w:r w:rsidRPr="00CA5C21">
        <w:rPr>
          <w:b/>
        </w:rPr>
        <w:t>środków</w:t>
      </w:r>
    </w:p>
    <w:p w:rsidR="000E0848" w:rsidRPr="00CA5C21" w:rsidRDefault="000E0848" w:rsidP="000E0848">
      <w:pPr>
        <w:jc w:val="center"/>
        <w:rPr>
          <w:b/>
          <w:sz w:val="16"/>
          <w:szCs w:val="16"/>
        </w:rPr>
      </w:pPr>
    </w:p>
    <w:p w:rsidR="00E03E9E" w:rsidRPr="00CA5C21" w:rsidRDefault="00E03E9E" w:rsidP="00FB7A17">
      <w:pPr>
        <w:spacing w:line="276" w:lineRule="auto"/>
        <w:jc w:val="center"/>
        <w:rPr>
          <w:b/>
        </w:rPr>
      </w:pPr>
      <w:r w:rsidRPr="00CA5C21">
        <w:rPr>
          <w:b/>
        </w:rPr>
        <w:t>§ 1</w:t>
      </w:r>
      <w:r w:rsidR="00B15DA0" w:rsidRPr="00CA5C21">
        <w:rPr>
          <w:b/>
        </w:rPr>
        <w:t>2</w:t>
      </w:r>
    </w:p>
    <w:p w:rsidR="00E03E9E" w:rsidRPr="00CA5C21" w:rsidRDefault="00E03E9E" w:rsidP="00E03E9E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E03E9E" w:rsidRDefault="00E03E9E" w:rsidP="00CA4951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</w:pPr>
      <w:r w:rsidRPr="00CA5C21">
        <w:t xml:space="preserve">Przyznanie </w:t>
      </w:r>
      <w:r w:rsidR="00817057" w:rsidRPr="00CA5C21">
        <w:t xml:space="preserve">jednorazowych </w:t>
      </w:r>
      <w:r w:rsidRPr="00CA5C21">
        <w:t>środków dokonywane jest na podstawie wynegocjowanej przez strony umowy cywilnej, w formie pisemnej, a każda zmiana dokonana na wniosek każdej ze stron wymaga formy pisemnej, w postaci aneksu pod rygorem nieważności.</w:t>
      </w:r>
    </w:p>
    <w:p w:rsidR="00B22B88" w:rsidRPr="00B22B88" w:rsidRDefault="00B22B88" w:rsidP="00B22B88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873BD9" w:rsidRDefault="00873BD9" w:rsidP="00CA4951">
      <w:pPr>
        <w:numPr>
          <w:ilvl w:val="0"/>
          <w:numId w:val="37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 w:rsidRPr="00CA5C21">
        <w:rPr>
          <w:b/>
        </w:rPr>
        <w:t>Umowa o przyznanie jednorazowych środków obejmuje w szczególności:</w:t>
      </w:r>
    </w:p>
    <w:p w:rsidR="00E73788" w:rsidRPr="00E73788" w:rsidRDefault="00E73788" w:rsidP="00E73788">
      <w:pPr>
        <w:autoSpaceDE w:val="0"/>
        <w:autoSpaceDN w:val="0"/>
        <w:adjustRightInd w:val="0"/>
        <w:jc w:val="both"/>
        <w:rPr>
          <w:b/>
          <w:sz w:val="8"/>
          <w:szCs w:val="8"/>
        </w:rPr>
      </w:pPr>
      <w:r>
        <w:rPr>
          <w:b/>
          <w:sz w:val="8"/>
          <w:szCs w:val="8"/>
        </w:rPr>
        <w:t>,</w:t>
      </w:r>
    </w:p>
    <w:p w:rsidR="00873BD9" w:rsidRDefault="00873BD9" w:rsidP="00CA4951">
      <w:pPr>
        <w:numPr>
          <w:ilvl w:val="0"/>
          <w:numId w:val="31"/>
        </w:numPr>
        <w:autoSpaceDE w:val="0"/>
        <w:autoSpaceDN w:val="0"/>
        <w:adjustRightInd w:val="0"/>
        <w:ind w:left="567" w:hanging="283"/>
        <w:jc w:val="both"/>
        <w:rPr>
          <w:b/>
        </w:rPr>
      </w:pPr>
      <w:r w:rsidRPr="00CA5C21">
        <w:rPr>
          <w:b/>
        </w:rPr>
        <w:t xml:space="preserve">zobowiązanie </w:t>
      </w:r>
      <w:r w:rsidR="00300383" w:rsidRPr="00CA5C21">
        <w:rPr>
          <w:b/>
        </w:rPr>
        <w:t>Dyrektora</w:t>
      </w:r>
      <w:r w:rsidRPr="00CA5C21">
        <w:rPr>
          <w:b/>
        </w:rPr>
        <w:t xml:space="preserve"> do:</w:t>
      </w:r>
    </w:p>
    <w:p w:rsidR="00E73788" w:rsidRPr="00E73788" w:rsidRDefault="00E73788" w:rsidP="00E73788">
      <w:pPr>
        <w:autoSpaceDE w:val="0"/>
        <w:autoSpaceDN w:val="0"/>
        <w:adjustRightInd w:val="0"/>
        <w:jc w:val="both"/>
        <w:rPr>
          <w:b/>
          <w:sz w:val="8"/>
          <w:szCs w:val="8"/>
        </w:rPr>
      </w:pPr>
    </w:p>
    <w:p w:rsidR="003923BC" w:rsidRPr="00CA5C21" w:rsidRDefault="003923BC" w:rsidP="00CA4951">
      <w:pPr>
        <w:pStyle w:val="p2"/>
        <w:numPr>
          <w:ilvl w:val="0"/>
          <w:numId w:val="12"/>
        </w:numPr>
        <w:shd w:val="clear" w:color="auto" w:fill="FFFFFF"/>
        <w:tabs>
          <w:tab w:val="clear" w:pos="2697"/>
          <w:tab w:val="num" w:pos="709"/>
        </w:tabs>
        <w:spacing w:after="0"/>
        <w:ind w:left="709" w:hanging="284"/>
        <w:jc w:val="both"/>
      </w:pPr>
      <w:r w:rsidRPr="00CA5C21">
        <w:t>wypłaty środków w kwocie ustalonej w wyniku negocjacji, obejmującej kwotę podatku od towarów i usług,</w:t>
      </w:r>
    </w:p>
    <w:p w:rsidR="003923BC" w:rsidRDefault="003923BC" w:rsidP="00CA4951">
      <w:pPr>
        <w:pStyle w:val="p2"/>
        <w:numPr>
          <w:ilvl w:val="0"/>
          <w:numId w:val="12"/>
        </w:numPr>
        <w:shd w:val="clear" w:color="auto" w:fill="FFFFFF"/>
        <w:tabs>
          <w:tab w:val="clear" w:pos="2697"/>
          <w:tab w:val="num" w:pos="709"/>
        </w:tabs>
        <w:spacing w:after="0"/>
        <w:ind w:left="709" w:hanging="284"/>
        <w:jc w:val="both"/>
      </w:pPr>
      <w:r w:rsidRPr="00CA5C21">
        <w:t>co najmniej jednokrotnego zweryfikowania prawidłowości realizacji warunków umowy przez osobę niepełnosprawną, w czasie obowiązywania umowy;</w:t>
      </w:r>
    </w:p>
    <w:p w:rsidR="00E73788" w:rsidRPr="00E73788" w:rsidRDefault="00E73788" w:rsidP="00E73788">
      <w:pPr>
        <w:pStyle w:val="p2"/>
        <w:shd w:val="clear" w:color="auto" w:fill="FFFFFF"/>
        <w:spacing w:after="0"/>
        <w:jc w:val="both"/>
        <w:rPr>
          <w:sz w:val="8"/>
          <w:szCs w:val="8"/>
        </w:rPr>
      </w:pPr>
    </w:p>
    <w:p w:rsidR="003923BC" w:rsidRDefault="003923BC" w:rsidP="00CA4951">
      <w:pPr>
        <w:pStyle w:val="p1"/>
        <w:numPr>
          <w:ilvl w:val="0"/>
          <w:numId w:val="31"/>
        </w:numPr>
        <w:shd w:val="clear" w:color="auto" w:fill="FFFFFF"/>
        <w:spacing w:after="0"/>
        <w:ind w:left="567"/>
        <w:jc w:val="both"/>
        <w:rPr>
          <w:b/>
        </w:rPr>
      </w:pPr>
      <w:r w:rsidRPr="00CA5C21">
        <w:rPr>
          <w:b/>
        </w:rPr>
        <w:t>zobowiązanie osoby niepełnosprawnej do:</w:t>
      </w:r>
    </w:p>
    <w:p w:rsidR="00E73788" w:rsidRPr="00E73788" w:rsidRDefault="00E73788" w:rsidP="00E73788">
      <w:pPr>
        <w:pStyle w:val="p1"/>
        <w:shd w:val="clear" w:color="auto" w:fill="FFFFFF"/>
        <w:spacing w:after="0"/>
        <w:jc w:val="both"/>
        <w:rPr>
          <w:b/>
          <w:sz w:val="8"/>
          <w:szCs w:val="8"/>
        </w:rPr>
      </w:pPr>
    </w:p>
    <w:p w:rsidR="003923BC" w:rsidRPr="00CA5C21" w:rsidRDefault="007D1F45" w:rsidP="00CA4951">
      <w:pPr>
        <w:pStyle w:val="p2"/>
        <w:numPr>
          <w:ilvl w:val="0"/>
          <w:numId w:val="35"/>
        </w:numPr>
        <w:shd w:val="clear" w:color="auto" w:fill="FFFFFF"/>
        <w:tabs>
          <w:tab w:val="left" w:pos="709"/>
        </w:tabs>
        <w:spacing w:after="0"/>
        <w:ind w:left="851" w:hanging="425"/>
        <w:jc w:val="both"/>
      </w:pPr>
      <w:r w:rsidRPr="00CA5C21">
        <w:rPr>
          <w:bCs/>
        </w:rPr>
        <w:t>przeznaczenia przyznanych środków na cele i rodzaje wydatków określone w umowie</w:t>
      </w:r>
      <w:r w:rsidR="003923BC" w:rsidRPr="00CA5C21">
        <w:t>,</w:t>
      </w:r>
    </w:p>
    <w:p w:rsidR="003923BC" w:rsidRPr="00CA5C21" w:rsidRDefault="003923BC" w:rsidP="00CA4951">
      <w:pPr>
        <w:pStyle w:val="p2"/>
        <w:numPr>
          <w:ilvl w:val="0"/>
          <w:numId w:val="35"/>
        </w:numPr>
        <w:shd w:val="clear" w:color="auto" w:fill="FFFFFF"/>
        <w:tabs>
          <w:tab w:val="left" w:pos="709"/>
        </w:tabs>
        <w:spacing w:after="0"/>
        <w:ind w:left="709" w:hanging="283"/>
        <w:jc w:val="both"/>
      </w:pPr>
      <w:r w:rsidRPr="00CA5C21">
        <w:lastRenderedPageBreak/>
        <w:t>prowadzenia działalności gospodarczej, działalności rolniczej lub członkostwa w spółdzielni socjalnej nieprzerwanie przez okres:</w:t>
      </w:r>
    </w:p>
    <w:p w:rsidR="003923BC" w:rsidRPr="00CA5C21" w:rsidRDefault="003923BC" w:rsidP="00CA4951">
      <w:pPr>
        <w:pStyle w:val="p3"/>
        <w:numPr>
          <w:ilvl w:val="0"/>
          <w:numId w:val="48"/>
        </w:numPr>
        <w:shd w:val="clear" w:color="auto" w:fill="FFFFFF"/>
        <w:tabs>
          <w:tab w:val="left" w:pos="851"/>
        </w:tabs>
        <w:spacing w:after="0"/>
        <w:ind w:left="851" w:hanging="284"/>
        <w:jc w:val="both"/>
      </w:pPr>
      <w:r w:rsidRPr="00CA5C21">
        <w:t xml:space="preserve">co najmniej 12 miesięcy, jeżeli środki zostały przyznane w kwocie nie wyższej niż sześciokrotność </w:t>
      </w:r>
      <w:r w:rsidR="006678B8" w:rsidRPr="00CA5C21">
        <w:t xml:space="preserve">przeciętnego wynagrodzenia, </w:t>
      </w:r>
    </w:p>
    <w:p w:rsidR="003923BC" w:rsidRPr="00CA5C21" w:rsidRDefault="003923BC" w:rsidP="00CA4951">
      <w:pPr>
        <w:pStyle w:val="p3"/>
        <w:numPr>
          <w:ilvl w:val="0"/>
          <w:numId w:val="48"/>
        </w:numPr>
        <w:shd w:val="clear" w:color="auto" w:fill="FFFFFF"/>
        <w:tabs>
          <w:tab w:val="left" w:pos="851"/>
        </w:tabs>
        <w:spacing w:after="0"/>
        <w:ind w:left="851" w:hanging="284"/>
        <w:jc w:val="both"/>
      </w:pPr>
      <w:r w:rsidRPr="00CA5C21">
        <w:t>co najmniej 24 miesięcy, jeżeli środki zostały przyznane w kwocie wynoszącej od sześciokrotności do piętnastokrotności przeciętnego wynagrodzenia,</w:t>
      </w:r>
    </w:p>
    <w:p w:rsidR="00EE29A3" w:rsidRPr="00CA5C21" w:rsidRDefault="00EE29A3" w:rsidP="00CA4951">
      <w:pPr>
        <w:pStyle w:val="p3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spacing w:after="0"/>
        <w:ind w:left="709" w:hanging="283"/>
        <w:jc w:val="both"/>
        <w:rPr>
          <w:u w:val="single"/>
        </w:rPr>
      </w:pPr>
      <w:r w:rsidRPr="00CA5C21">
        <w:t>rozpoczęcia działalności gospodarczej w terminie do 2 miesięcy licząc od dnia zawarcia</w:t>
      </w:r>
      <w:r w:rsidR="006678B8" w:rsidRPr="00CA5C21">
        <w:t xml:space="preserve"> umowy</w:t>
      </w:r>
      <w:r w:rsidRPr="00CA5C21">
        <w:t>, jednak po dniu otrzymania śr</w:t>
      </w:r>
      <w:r w:rsidR="004205FF" w:rsidRPr="00CA5C21">
        <w:t>odków</w:t>
      </w:r>
      <w:r w:rsidRPr="00CA5C21">
        <w:t xml:space="preserve"> na rozpoczęcie działalności gospodarczej,</w:t>
      </w:r>
    </w:p>
    <w:p w:rsidR="00EE29A3" w:rsidRPr="00CA5C21" w:rsidRDefault="00EE29A3" w:rsidP="00CA4951">
      <w:pPr>
        <w:pStyle w:val="p3"/>
        <w:numPr>
          <w:ilvl w:val="0"/>
          <w:numId w:val="35"/>
        </w:numPr>
        <w:shd w:val="clear" w:color="auto" w:fill="FFFFFF"/>
        <w:tabs>
          <w:tab w:val="num" w:pos="0"/>
          <w:tab w:val="left" w:pos="709"/>
        </w:tabs>
        <w:suppressAutoHyphens/>
        <w:autoSpaceDE w:val="0"/>
        <w:autoSpaceDN w:val="0"/>
        <w:spacing w:after="0"/>
        <w:ind w:left="709" w:right="23" w:hanging="283"/>
        <w:jc w:val="both"/>
      </w:pPr>
      <w:r w:rsidRPr="00CA5C21">
        <w:t xml:space="preserve">wydatkowania otrzymanych środków w terminie do 2 miesięcy od dnia </w:t>
      </w:r>
      <w:r w:rsidR="006D488A" w:rsidRPr="00CA5C21">
        <w:t>zaksięgowania środków</w:t>
      </w:r>
      <w:r w:rsidRPr="00CA5C21">
        <w:t xml:space="preserve"> zgodnie z katalogiem wydatków,</w:t>
      </w:r>
    </w:p>
    <w:p w:rsidR="003923BC" w:rsidRPr="00CA5C21" w:rsidRDefault="00EE29A3" w:rsidP="00CA4951">
      <w:pPr>
        <w:pStyle w:val="p3"/>
        <w:numPr>
          <w:ilvl w:val="0"/>
          <w:numId w:val="35"/>
        </w:numPr>
        <w:shd w:val="clear" w:color="auto" w:fill="FFFFFF"/>
        <w:tabs>
          <w:tab w:val="left" w:pos="709"/>
        </w:tabs>
        <w:spacing w:after="0"/>
        <w:ind w:left="709" w:hanging="283"/>
        <w:jc w:val="both"/>
      </w:pPr>
      <w:r w:rsidRPr="00CA5C21">
        <w:rPr>
          <w:bCs/>
        </w:rPr>
        <w:t>udokumentowania i rozliczenia wydatkowania otrzymanych środków</w:t>
      </w:r>
      <w:r w:rsidRPr="00CA5C21">
        <w:t xml:space="preserve"> i dostarczenia rozliczenia do siedziby Powiatowego Urzędu Pracy w Zduńskiej Woli w </w:t>
      </w:r>
      <w:r w:rsidR="00E9754E" w:rsidRPr="00CA5C21">
        <w:t>terminie do</w:t>
      </w:r>
      <w:r w:rsidRPr="00CA5C21">
        <w:t xml:space="preserve"> </w:t>
      </w:r>
      <w:r w:rsidR="00E9754E" w:rsidRPr="00CA5C21">
        <w:br/>
      </w:r>
      <w:r w:rsidRPr="00CA5C21">
        <w:t xml:space="preserve">3 miesięcy licząc od dnia zawarcia umowy w kwocie brutto, </w:t>
      </w:r>
    </w:p>
    <w:p w:rsidR="003923BC" w:rsidRPr="00CA5C21" w:rsidRDefault="003923BC" w:rsidP="00CA4951">
      <w:pPr>
        <w:pStyle w:val="p3"/>
        <w:numPr>
          <w:ilvl w:val="0"/>
          <w:numId w:val="35"/>
        </w:numPr>
        <w:shd w:val="clear" w:color="auto" w:fill="FFFFFF"/>
        <w:tabs>
          <w:tab w:val="left" w:pos="709"/>
        </w:tabs>
        <w:spacing w:after="0"/>
        <w:ind w:left="709" w:hanging="283"/>
        <w:jc w:val="both"/>
      </w:pPr>
      <w:r w:rsidRPr="00CA5C21">
        <w:t xml:space="preserve">informowania </w:t>
      </w:r>
      <w:r w:rsidR="00300383" w:rsidRPr="00CA5C21">
        <w:t>Dyrektora</w:t>
      </w:r>
      <w:r w:rsidRPr="00CA5C21">
        <w:t xml:space="preserve"> o wszelkich zmianach dotyczących realizacji umowy niezwłocznie po ich wystąpieniu,</w:t>
      </w:r>
    </w:p>
    <w:p w:rsidR="003923BC" w:rsidRPr="00CA5C21" w:rsidRDefault="003923BC" w:rsidP="00CA4951">
      <w:pPr>
        <w:pStyle w:val="p3"/>
        <w:numPr>
          <w:ilvl w:val="0"/>
          <w:numId w:val="35"/>
        </w:numPr>
        <w:shd w:val="clear" w:color="auto" w:fill="FFFFFF"/>
        <w:tabs>
          <w:tab w:val="left" w:pos="709"/>
        </w:tabs>
        <w:spacing w:after="0"/>
        <w:ind w:left="709" w:hanging="283"/>
        <w:jc w:val="both"/>
      </w:pPr>
      <w:r w:rsidRPr="00CA5C21">
        <w:t>zwrotu równowartości odliczonego lub zwróconego, zgodnie z ustawą z dnia 11 marca 2004 r. o podatku od towarów i usług (Dz. U. z 2018 r. poz.2174, 2193, 2215 i 2244), podatku naliczonego z tytułu zakupionych towarów i usług sfinansowanych z przyznanych środków:</w:t>
      </w:r>
    </w:p>
    <w:p w:rsidR="003923BC" w:rsidRPr="00CA5C21" w:rsidRDefault="003923BC" w:rsidP="00CA4951">
      <w:pPr>
        <w:pStyle w:val="p3"/>
        <w:numPr>
          <w:ilvl w:val="0"/>
          <w:numId w:val="34"/>
        </w:numPr>
        <w:shd w:val="clear" w:color="auto" w:fill="FFFFFF"/>
        <w:tabs>
          <w:tab w:val="left" w:pos="851"/>
        </w:tabs>
        <w:spacing w:after="0"/>
        <w:ind w:left="851" w:hanging="284"/>
        <w:jc w:val="both"/>
      </w:pPr>
      <w:r w:rsidRPr="00CA5C21">
        <w:t xml:space="preserve">w terminie 90 dni od dnia złożenia deklaracji podatkowej dla podatku od towarów </w:t>
      </w:r>
      <w:r w:rsidR="00FD51E6" w:rsidRPr="00CA5C21">
        <w:br/>
      </w:r>
      <w:r w:rsidRPr="00CA5C21">
        <w:t xml:space="preserve">i usług, w której wykazano kwotę podatku naliczonego z tego tytułu, w przypadku gdy </w:t>
      </w:r>
      <w:r w:rsidR="00E9754E" w:rsidRPr="00CA5C21">
        <w:br/>
      </w:r>
      <w:r w:rsidRPr="00CA5C21">
        <w:t>z deklaracji za dany okres rozliczeniowy wynika kwota podatku podlegającego wpłacie do urzędu skarbowego lub kwota do przeniesienia na następny okres rozliczeniowy,</w:t>
      </w:r>
    </w:p>
    <w:p w:rsidR="003923BC" w:rsidRPr="00CA5C21" w:rsidRDefault="003923BC" w:rsidP="00CA4951">
      <w:pPr>
        <w:pStyle w:val="p3"/>
        <w:numPr>
          <w:ilvl w:val="0"/>
          <w:numId w:val="34"/>
        </w:numPr>
        <w:shd w:val="clear" w:color="auto" w:fill="FFFFFF"/>
        <w:tabs>
          <w:tab w:val="left" w:pos="851"/>
        </w:tabs>
        <w:spacing w:after="0"/>
        <w:ind w:left="851" w:hanging="284"/>
        <w:jc w:val="both"/>
      </w:pPr>
      <w:r w:rsidRPr="00CA5C21">
        <w:t xml:space="preserve">w terminie 30 dni od dnia dokonania przez urząd skarbowy zwrotu podatku, </w:t>
      </w:r>
      <w:r w:rsidR="00A04CF7" w:rsidRPr="00CA5C21">
        <w:br/>
      </w:r>
      <w:r w:rsidRPr="00CA5C21">
        <w:t>w przypadku gdy z deklaracji podatkowej dla podatku od towarów i usług za dany okres rozliczeniowy, w której wykazano kwotę podatku naliczonego z tego tytułu, wynika kwota do zwrotu,</w:t>
      </w:r>
    </w:p>
    <w:p w:rsidR="003923BC" w:rsidRPr="00CA5C21" w:rsidRDefault="003923BC" w:rsidP="00CA4951">
      <w:pPr>
        <w:pStyle w:val="p2"/>
        <w:numPr>
          <w:ilvl w:val="0"/>
          <w:numId w:val="35"/>
        </w:numPr>
        <w:shd w:val="clear" w:color="auto" w:fill="FFFFFF"/>
        <w:tabs>
          <w:tab w:val="left" w:pos="709"/>
        </w:tabs>
        <w:spacing w:after="0"/>
        <w:ind w:left="709" w:hanging="283"/>
        <w:jc w:val="both"/>
      </w:pPr>
      <w:r w:rsidRPr="00CA5C21">
        <w:t xml:space="preserve">zwrotu w terminie 3 miesięcy od dnia otrzymania wezwania </w:t>
      </w:r>
      <w:r w:rsidR="00300383" w:rsidRPr="00CA5C21">
        <w:t>Dyrektora</w:t>
      </w:r>
      <w:r w:rsidRPr="00CA5C21">
        <w:t xml:space="preserve"> do zapłaty, </w:t>
      </w:r>
      <w:r w:rsidR="00300383" w:rsidRPr="00CA5C21">
        <w:br/>
      </w:r>
      <w:r w:rsidRPr="00CA5C21">
        <w:t>w przypadku naruszenia co najmniej jednego z warunków umowy:</w:t>
      </w:r>
    </w:p>
    <w:p w:rsidR="003923BC" w:rsidRPr="00CA5C21" w:rsidRDefault="003923BC" w:rsidP="00CA4951">
      <w:pPr>
        <w:pStyle w:val="p3"/>
        <w:numPr>
          <w:ilvl w:val="0"/>
          <w:numId w:val="33"/>
        </w:numPr>
        <w:shd w:val="clear" w:color="auto" w:fill="FFFFFF"/>
        <w:tabs>
          <w:tab w:val="left" w:pos="851"/>
        </w:tabs>
        <w:spacing w:after="0"/>
        <w:ind w:left="851" w:hanging="284"/>
        <w:jc w:val="both"/>
      </w:pPr>
      <w:r w:rsidRPr="00CA5C21">
        <w:t>otrzymanych środków</w:t>
      </w:r>
      <w:r w:rsidR="006678B8" w:rsidRPr="00CA5C21">
        <w:t>;</w:t>
      </w:r>
    </w:p>
    <w:p w:rsidR="003923BC" w:rsidRPr="00CA5C21" w:rsidRDefault="003923BC" w:rsidP="00CA4951">
      <w:pPr>
        <w:pStyle w:val="p3"/>
        <w:numPr>
          <w:ilvl w:val="0"/>
          <w:numId w:val="33"/>
        </w:numPr>
        <w:shd w:val="clear" w:color="auto" w:fill="FFFFFF"/>
        <w:tabs>
          <w:tab w:val="left" w:pos="851"/>
        </w:tabs>
        <w:spacing w:after="0"/>
        <w:ind w:left="851" w:hanging="284"/>
        <w:jc w:val="both"/>
      </w:pPr>
      <w:r w:rsidRPr="00CA5C21">
        <w:t>odsetek od środków, naliczonych od dnia ich otrzymania w wysokości określonej jak dla zaległości podatkowych,</w:t>
      </w:r>
    </w:p>
    <w:p w:rsidR="00FF2EE3" w:rsidRPr="00CA5C21" w:rsidRDefault="00FF2EE3" w:rsidP="00CA4951">
      <w:pPr>
        <w:pStyle w:val="p2"/>
        <w:numPr>
          <w:ilvl w:val="0"/>
          <w:numId w:val="35"/>
        </w:numPr>
        <w:shd w:val="clear" w:color="auto" w:fill="FFFFFF"/>
        <w:tabs>
          <w:tab w:val="left" w:pos="709"/>
        </w:tabs>
        <w:spacing w:after="0"/>
        <w:ind w:left="851" w:hanging="425"/>
        <w:jc w:val="both"/>
      </w:pPr>
      <w:r w:rsidRPr="00CA5C21">
        <w:t>zabezpieczenia zwrotu kwoty środków,</w:t>
      </w:r>
    </w:p>
    <w:p w:rsidR="003A431F" w:rsidRPr="00CA5C21" w:rsidRDefault="003A431F" w:rsidP="00CA4951">
      <w:pPr>
        <w:pStyle w:val="p2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spacing w:after="0"/>
        <w:ind w:left="709" w:hanging="283"/>
        <w:jc w:val="both"/>
      </w:pPr>
      <w:r w:rsidRPr="00CA5C21">
        <w:t xml:space="preserve">dostarczenia w terminie 2 miesięcy po upływie odpowiednio okresu, o którym mowa </w:t>
      </w:r>
      <w:r w:rsidRPr="00CA5C21">
        <w:br/>
        <w:t>w ust. 2 pkt 2 lit. b, zaświadczenia z ZUS o zgłoszeniu do ubezpieczeń z tytułu prowadzenia działalności gospodarczej i zaświadczenia z Urzędu Skarbowego o okresie prowadzenia działalności gospodarczej;</w:t>
      </w:r>
    </w:p>
    <w:p w:rsidR="003923BC" w:rsidRPr="00CA5C21" w:rsidRDefault="003923BC" w:rsidP="00CA4951">
      <w:pPr>
        <w:pStyle w:val="p2"/>
        <w:numPr>
          <w:ilvl w:val="0"/>
          <w:numId w:val="35"/>
        </w:numPr>
        <w:shd w:val="clear" w:color="auto" w:fill="FFFFFF"/>
        <w:tabs>
          <w:tab w:val="left" w:pos="709"/>
        </w:tabs>
        <w:spacing w:after="0"/>
        <w:ind w:left="851" w:hanging="425"/>
        <w:jc w:val="both"/>
      </w:pPr>
      <w:r w:rsidRPr="00CA5C21">
        <w:t xml:space="preserve">przedstawienia, w terminie określonym w </w:t>
      </w:r>
      <w:r w:rsidR="00923AFC" w:rsidRPr="00CA5C21">
        <w:t>umowie</w:t>
      </w:r>
      <w:r w:rsidRPr="00CA5C21">
        <w:t xml:space="preserve"> odpowiednio:</w:t>
      </w:r>
    </w:p>
    <w:p w:rsidR="003923BC" w:rsidRPr="00CA5C21" w:rsidRDefault="003923BC" w:rsidP="00CA4951">
      <w:pPr>
        <w:pStyle w:val="p3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851" w:hanging="284"/>
        <w:jc w:val="both"/>
      </w:pPr>
      <w:r w:rsidRPr="00CA5C21">
        <w:t>zaświadczenia o wpisie do Centralnej Ewidencji i Informacji o Działalności Gospodarczej,</w:t>
      </w:r>
    </w:p>
    <w:p w:rsidR="003923BC" w:rsidRPr="00CA5C21" w:rsidRDefault="003923BC" w:rsidP="00CA4951">
      <w:pPr>
        <w:pStyle w:val="p3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851" w:hanging="284"/>
        <w:jc w:val="both"/>
      </w:pPr>
      <w:r w:rsidRPr="00CA5C21">
        <w:t>odpisu z Krajowego Rejestru Sądowego,</w:t>
      </w:r>
    </w:p>
    <w:p w:rsidR="003923BC" w:rsidRPr="00CA5C21" w:rsidRDefault="003923BC" w:rsidP="00CA4951">
      <w:pPr>
        <w:pStyle w:val="p3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851" w:hanging="284"/>
        <w:jc w:val="both"/>
      </w:pPr>
      <w:r w:rsidRPr="00CA5C21">
        <w:t xml:space="preserve">zobowiązania spółdzielni do przyjęcia </w:t>
      </w:r>
      <w:r w:rsidR="00817057" w:rsidRPr="00CA5C21">
        <w:t>osoby niepełnosprawnej</w:t>
      </w:r>
      <w:r w:rsidRPr="00CA5C21">
        <w:t xml:space="preserve"> w poczet </w:t>
      </w:r>
      <w:r w:rsidR="00923AFC" w:rsidRPr="00CA5C21">
        <w:t>członków spółdzielni</w:t>
      </w:r>
      <w:r w:rsidRPr="00CA5C21">
        <w:t xml:space="preserve"> socjalnej,</w:t>
      </w:r>
    </w:p>
    <w:p w:rsidR="003923BC" w:rsidRPr="00CA5C21" w:rsidRDefault="003923BC" w:rsidP="00CA4951">
      <w:pPr>
        <w:pStyle w:val="p3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851" w:hanging="284"/>
        <w:jc w:val="both"/>
      </w:pPr>
      <w:r w:rsidRPr="00CA5C21">
        <w:t>innego dokumentu potwierdzającego rozpoczęcie działalności,</w:t>
      </w:r>
    </w:p>
    <w:p w:rsidR="003923BC" w:rsidRPr="00CA5C21" w:rsidRDefault="003923BC" w:rsidP="00CA4951">
      <w:pPr>
        <w:pStyle w:val="p2"/>
        <w:numPr>
          <w:ilvl w:val="0"/>
          <w:numId w:val="35"/>
        </w:numPr>
        <w:shd w:val="clear" w:color="auto" w:fill="FFFFFF"/>
        <w:tabs>
          <w:tab w:val="left" w:pos="709"/>
        </w:tabs>
        <w:spacing w:after="0"/>
        <w:ind w:left="709" w:hanging="283"/>
        <w:jc w:val="both"/>
      </w:pPr>
      <w:r w:rsidRPr="00CA5C21">
        <w:t>przedstawienia kopii koncesji, zezwolenia lub zaświadczenia o wpisie do rejestru działalności regulowanej, w terminie określonym w § </w:t>
      </w:r>
      <w:r w:rsidR="00817057" w:rsidRPr="00CA5C21">
        <w:t>1</w:t>
      </w:r>
      <w:r w:rsidR="008928C8" w:rsidRPr="00CA5C21">
        <w:t>3</w:t>
      </w:r>
      <w:r w:rsidRPr="00CA5C21">
        <w:t xml:space="preserve"> ust. </w:t>
      </w:r>
      <w:r w:rsidR="00817057" w:rsidRPr="00CA5C21">
        <w:t>2</w:t>
      </w:r>
      <w:r w:rsidRPr="00CA5C21">
        <w:t>, jeżeli jest to konieczne do prowadzenia planowanej działalności,</w:t>
      </w:r>
    </w:p>
    <w:p w:rsidR="006E5D6E" w:rsidRPr="00CA5C21" w:rsidRDefault="003923BC" w:rsidP="00CA4951">
      <w:pPr>
        <w:pStyle w:val="p2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</w:pPr>
      <w:r w:rsidRPr="00CA5C21">
        <w:t xml:space="preserve"> </w:t>
      </w:r>
      <w:r w:rsidR="006E5D6E" w:rsidRPr="00CA5C21">
        <w:t>przechowywania przez okres 10 lat dokumentacji pozwalającej na sprawdzenie zgodności przyznanej pomocy z przepisami rozporządzenia.</w:t>
      </w:r>
    </w:p>
    <w:p w:rsidR="000E0848" w:rsidRPr="00CA5C21" w:rsidRDefault="000E0848" w:rsidP="000E0848">
      <w:pPr>
        <w:pStyle w:val="p2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 w:val="8"/>
          <w:szCs w:val="8"/>
        </w:rPr>
      </w:pPr>
    </w:p>
    <w:p w:rsidR="00D32AF5" w:rsidRPr="00CA5C21" w:rsidRDefault="00EA1325" w:rsidP="00CA4951">
      <w:pPr>
        <w:pStyle w:val="p2"/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300" w:lineRule="atLeast"/>
        <w:ind w:left="284" w:hanging="284"/>
        <w:jc w:val="both"/>
        <w:rPr>
          <w:b/>
        </w:rPr>
      </w:pPr>
      <w:r w:rsidRPr="00CA5C21">
        <w:rPr>
          <w:b/>
        </w:rPr>
        <w:t>Z</w:t>
      </w:r>
      <w:r w:rsidR="00D32AF5" w:rsidRPr="00CA5C21">
        <w:rPr>
          <w:b/>
        </w:rPr>
        <w:t xml:space="preserve">wrot otrzymanych przez </w:t>
      </w:r>
      <w:r w:rsidRPr="00CA5C21">
        <w:rPr>
          <w:b/>
        </w:rPr>
        <w:t>osobę niepełnosprawną</w:t>
      </w:r>
      <w:r w:rsidR="00D32AF5" w:rsidRPr="00CA5C21">
        <w:rPr>
          <w:b/>
        </w:rPr>
        <w:t xml:space="preserve"> środków następuje w przypadku:</w:t>
      </w:r>
    </w:p>
    <w:p w:rsidR="00D32AF5" w:rsidRPr="00CA5C21" w:rsidRDefault="00D32AF5" w:rsidP="00CA4951">
      <w:pPr>
        <w:pStyle w:val="p1"/>
        <w:numPr>
          <w:ilvl w:val="0"/>
          <w:numId w:val="46"/>
        </w:numPr>
        <w:shd w:val="clear" w:color="auto" w:fill="FFFFFF"/>
        <w:spacing w:after="0" w:line="300" w:lineRule="atLeast"/>
        <w:ind w:left="567" w:hanging="283"/>
        <w:jc w:val="both"/>
      </w:pPr>
      <w:r w:rsidRPr="00CA5C21">
        <w:t xml:space="preserve">wezwania </w:t>
      </w:r>
      <w:r w:rsidR="00300383" w:rsidRPr="00CA5C21">
        <w:t>Dyrektora</w:t>
      </w:r>
      <w:r w:rsidRPr="00CA5C21">
        <w:t xml:space="preserve"> do zapłaty w razie naruszenia przez osobę niepełnosprawną, co najmniej jednego z warunku umowy,</w:t>
      </w:r>
    </w:p>
    <w:p w:rsidR="00EA1325" w:rsidRPr="00CA5C21" w:rsidRDefault="00D32AF5" w:rsidP="00CA4951">
      <w:pPr>
        <w:pStyle w:val="p1"/>
        <w:numPr>
          <w:ilvl w:val="0"/>
          <w:numId w:val="46"/>
        </w:numPr>
        <w:shd w:val="clear" w:color="auto" w:fill="FFFFFF"/>
        <w:spacing w:after="0" w:line="300" w:lineRule="atLeast"/>
        <w:ind w:left="567" w:hanging="283"/>
        <w:jc w:val="both"/>
      </w:pPr>
      <w:r w:rsidRPr="00CA5C21">
        <w:t xml:space="preserve">ujawnienia przez osobę niepełnosprawną informacji o wypłacie środków </w:t>
      </w:r>
      <w:r w:rsidR="00EA1325" w:rsidRPr="00CA5C21">
        <w:t xml:space="preserve">w wysokości </w:t>
      </w:r>
      <w:r w:rsidR="007E55EB" w:rsidRPr="00CA5C21">
        <w:t>w</w:t>
      </w:r>
      <w:r w:rsidR="00EA1325" w:rsidRPr="00CA5C21">
        <w:t>yższej od należnej.</w:t>
      </w:r>
    </w:p>
    <w:p w:rsidR="000E0848" w:rsidRPr="00CA5C21" w:rsidRDefault="000E0848" w:rsidP="000E0848">
      <w:pPr>
        <w:pStyle w:val="p1"/>
        <w:shd w:val="clear" w:color="auto" w:fill="FFFFFF"/>
        <w:spacing w:after="0"/>
        <w:jc w:val="both"/>
        <w:rPr>
          <w:sz w:val="8"/>
          <w:szCs w:val="8"/>
        </w:rPr>
      </w:pPr>
    </w:p>
    <w:p w:rsidR="00D32AF5" w:rsidRPr="00CA5C21" w:rsidRDefault="00D32AF5" w:rsidP="00CA4951">
      <w:pPr>
        <w:pStyle w:val="p1"/>
        <w:numPr>
          <w:ilvl w:val="0"/>
          <w:numId w:val="39"/>
        </w:numPr>
        <w:shd w:val="clear" w:color="auto" w:fill="FFFFFF"/>
        <w:spacing w:after="0" w:line="300" w:lineRule="atLeast"/>
        <w:ind w:left="284" w:hanging="284"/>
        <w:jc w:val="both"/>
      </w:pPr>
      <w:r w:rsidRPr="00CA5C21">
        <w:lastRenderedPageBreak/>
        <w:t>Kwota zwrotu, o którym mowa w ust. </w:t>
      </w:r>
      <w:r w:rsidR="007732FB" w:rsidRPr="00CA5C21">
        <w:t>2</w:t>
      </w:r>
      <w:r w:rsidRPr="00CA5C21">
        <w:t xml:space="preserve"> pkt 2 lit. h stanowi iloczyn kwoty wypłaconych środków i ilorazu:</w:t>
      </w:r>
    </w:p>
    <w:p w:rsidR="00D32AF5" w:rsidRPr="00CA5C21" w:rsidRDefault="00D32AF5" w:rsidP="00CA4951">
      <w:pPr>
        <w:pStyle w:val="p1"/>
        <w:numPr>
          <w:ilvl w:val="0"/>
          <w:numId w:val="47"/>
        </w:numPr>
        <w:shd w:val="clear" w:color="auto" w:fill="FFFFFF"/>
        <w:spacing w:after="0" w:line="300" w:lineRule="atLeast"/>
        <w:ind w:left="567" w:hanging="283"/>
        <w:jc w:val="both"/>
      </w:pPr>
      <w:r w:rsidRPr="00CA5C21">
        <w:t xml:space="preserve">liczby dni w okresie począwszy od dnia naruszenia warunków umowy lub od dnia śmierci </w:t>
      </w:r>
      <w:r w:rsidR="007E55EB" w:rsidRPr="00CA5C21">
        <w:t>osoby niepełnosprawnej</w:t>
      </w:r>
      <w:r w:rsidRPr="00CA5C21">
        <w:t>, do dnia upływu odpowiedniego okresu, o którym mowa w ust. </w:t>
      </w:r>
      <w:r w:rsidR="007732FB" w:rsidRPr="00CA5C21">
        <w:t>2</w:t>
      </w:r>
      <w:r w:rsidRPr="00CA5C21">
        <w:t xml:space="preserve"> pkt 2 lit. b, włącznie oraz</w:t>
      </w:r>
    </w:p>
    <w:p w:rsidR="00D32AF5" w:rsidRPr="00CA5C21" w:rsidRDefault="00043CC3" w:rsidP="00CA4951">
      <w:pPr>
        <w:pStyle w:val="p1"/>
        <w:numPr>
          <w:ilvl w:val="0"/>
          <w:numId w:val="47"/>
        </w:numPr>
        <w:shd w:val="clear" w:color="auto" w:fill="FFFFFF"/>
        <w:spacing w:after="0" w:line="300" w:lineRule="atLeast"/>
        <w:ind w:left="567" w:hanging="283"/>
        <w:jc w:val="both"/>
      </w:pPr>
      <w:r w:rsidRPr="00CA5C21">
        <w:t xml:space="preserve"> </w:t>
      </w:r>
      <w:r w:rsidR="00D32AF5" w:rsidRPr="00CA5C21">
        <w:t>liczby dni w odpowiednim okresie, o którym mowa w ust. </w:t>
      </w:r>
      <w:r w:rsidR="002A657B" w:rsidRPr="00CA5C21">
        <w:t>2</w:t>
      </w:r>
      <w:r w:rsidR="00D32AF5" w:rsidRPr="00CA5C21">
        <w:t xml:space="preserve"> pkt 2 lit. b.</w:t>
      </w:r>
    </w:p>
    <w:p w:rsidR="000E0848" w:rsidRPr="00CA5C21" w:rsidRDefault="000E0848" w:rsidP="000E0848">
      <w:pPr>
        <w:pStyle w:val="p1"/>
        <w:shd w:val="clear" w:color="auto" w:fill="FFFFFF"/>
        <w:spacing w:after="0"/>
        <w:jc w:val="both"/>
        <w:rPr>
          <w:sz w:val="8"/>
          <w:szCs w:val="8"/>
        </w:rPr>
      </w:pPr>
    </w:p>
    <w:p w:rsidR="00D32AF5" w:rsidRPr="00CA5C21" w:rsidRDefault="00D32AF5" w:rsidP="00CA4951">
      <w:pPr>
        <w:pStyle w:val="p0"/>
        <w:numPr>
          <w:ilvl w:val="0"/>
          <w:numId w:val="39"/>
        </w:numPr>
        <w:shd w:val="clear" w:color="auto" w:fill="FFFFFF"/>
        <w:spacing w:after="0" w:line="300" w:lineRule="atLeast"/>
        <w:ind w:left="284" w:hanging="284"/>
        <w:jc w:val="both"/>
      </w:pPr>
      <w:r w:rsidRPr="00CA5C21">
        <w:t>Odsetek, o których mowa w ust. </w:t>
      </w:r>
      <w:r w:rsidR="007732FB" w:rsidRPr="00CA5C21">
        <w:t>2</w:t>
      </w:r>
      <w:r w:rsidRPr="00CA5C21">
        <w:t xml:space="preserve"> pkt 2 lit. h nie nalicza się w przypadku, gdy środki zostały wypłacone </w:t>
      </w:r>
      <w:r w:rsidR="00EA1325" w:rsidRPr="00CA5C21">
        <w:t>osobie niepełnosprawnej</w:t>
      </w:r>
      <w:r w:rsidRPr="00CA5C21">
        <w:t xml:space="preserve"> w wysokości wyższej od należnej z przyczyn niezależnych od </w:t>
      </w:r>
      <w:r w:rsidR="00EA1325" w:rsidRPr="00CA5C21">
        <w:t>osoby niepełnosprawnej</w:t>
      </w:r>
      <w:r w:rsidRPr="00CA5C21">
        <w:t xml:space="preserve"> lub śmierci </w:t>
      </w:r>
      <w:r w:rsidR="00EA1325" w:rsidRPr="00CA5C21">
        <w:t>osoby niepełnosprawnej</w:t>
      </w:r>
      <w:r w:rsidRPr="00CA5C21">
        <w:t>.</w:t>
      </w:r>
    </w:p>
    <w:p w:rsidR="007732FB" w:rsidRPr="00EF4FD1" w:rsidRDefault="007732FB" w:rsidP="007732FB">
      <w:pPr>
        <w:pStyle w:val="p0"/>
        <w:shd w:val="clear" w:color="auto" w:fill="FFFFFF"/>
        <w:spacing w:after="0" w:line="300" w:lineRule="atLeast"/>
        <w:jc w:val="both"/>
        <w:rPr>
          <w:sz w:val="16"/>
          <w:szCs w:val="16"/>
        </w:rPr>
      </w:pPr>
    </w:p>
    <w:p w:rsidR="007732FB" w:rsidRPr="00CA5C21" w:rsidRDefault="007732FB" w:rsidP="007732FB">
      <w:pPr>
        <w:jc w:val="center"/>
        <w:rPr>
          <w:b/>
        </w:rPr>
      </w:pPr>
      <w:r w:rsidRPr="00CA5C21">
        <w:rPr>
          <w:b/>
        </w:rPr>
        <w:t>§ 1</w:t>
      </w:r>
      <w:r w:rsidR="00B15DA0" w:rsidRPr="00CA5C21">
        <w:rPr>
          <w:b/>
        </w:rPr>
        <w:t>3</w:t>
      </w:r>
    </w:p>
    <w:p w:rsidR="00D32AF5" w:rsidRPr="00CA5C21" w:rsidRDefault="00300383" w:rsidP="00CA4951">
      <w:pPr>
        <w:pStyle w:val="p0"/>
        <w:numPr>
          <w:ilvl w:val="0"/>
          <w:numId w:val="40"/>
        </w:numPr>
        <w:shd w:val="clear" w:color="auto" w:fill="FFFFFF"/>
        <w:spacing w:after="0" w:line="300" w:lineRule="atLeast"/>
        <w:ind w:left="284" w:hanging="284"/>
        <w:jc w:val="both"/>
      </w:pPr>
      <w:r w:rsidRPr="00CA5C21">
        <w:t>Dyrektor</w:t>
      </w:r>
      <w:r w:rsidR="00D32AF5" w:rsidRPr="00CA5C21">
        <w:t xml:space="preserve"> przekazuje środki na rachunek bankowy wskazany w </w:t>
      </w:r>
      <w:r w:rsidR="00F7751B" w:rsidRPr="00CA5C21">
        <w:t>umowie w</w:t>
      </w:r>
      <w:r w:rsidR="00D32AF5" w:rsidRPr="00CA5C21">
        <w:t xml:space="preserve"> terminie 14 dni od dnia jej zawarcia, po przedstawieniu przez </w:t>
      </w:r>
      <w:r w:rsidR="00F7751B" w:rsidRPr="00CA5C21">
        <w:t>osobę niepełnosprawną</w:t>
      </w:r>
      <w:r w:rsidR="00D32AF5" w:rsidRPr="00CA5C21">
        <w:t xml:space="preserve"> dokumentów, o których mowa w § </w:t>
      </w:r>
      <w:r w:rsidR="00F7751B" w:rsidRPr="00CA5C21">
        <w:t>1</w:t>
      </w:r>
      <w:r w:rsidR="00B15DA0" w:rsidRPr="00CA5C21">
        <w:t>2</w:t>
      </w:r>
      <w:r w:rsidR="00F7751B" w:rsidRPr="00CA5C21">
        <w:t xml:space="preserve"> ust. 2 pkt 2 lit. k, </w:t>
      </w:r>
      <w:r w:rsidR="00D32AF5" w:rsidRPr="00CA5C21">
        <w:t xml:space="preserve">jeżeli wydanie </w:t>
      </w:r>
      <w:r w:rsidR="00F7751B" w:rsidRPr="00CA5C21">
        <w:t xml:space="preserve">tych dokumentów </w:t>
      </w:r>
      <w:r w:rsidR="00D32AF5" w:rsidRPr="00CA5C21">
        <w:t xml:space="preserve">uzależnione </w:t>
      </w:r>
      <w:r w:rsidR="00F7751B" w:rsidRPr="00CA5C21">
        <w:t xml:space="preserve">jest </w:t>
      </w:r>
      <w:r w:rsidR="00D32AF5" w:rsidRPr="00CA5C21">
        <w:t xml:space="preserve">od posiadania przedmiotów lub urządzeń niezbędnych do prowadzenia danego rodzaju działalności lub poniesienia wnioskowanego wydatku, a </w:t>
      </w:r>
      <w:r w:rsidR="007E55EB" w:rsidRPr="00CA5C21">
        <w:t>osoba niepełnosprawna</w:t>
      </w:r>
      <w:r w:rsidR="00D32AF5" w:rsidRPr="00CA5C21">
        <w:t xml:space="preserve"> zamierza nabyć te przedmioty </w:t>
      </w:r>
      <w:r w:rsidR="005F109E" w:rsidRPr="00CA5C21">
        <w:br/>
      </w:r>
      <w:r w:rsidR="00D32AF5" w:rsidRPr="00CA5C21">
        <w:t>i urządzenia lub ponieść ten wydatek z przyznanych środków.</w:t>
      </w:r>
    </w:p>
    <w:p w:rsidR="00D32AF5" w:rsidRPr="00CA5C21" w:rsidRDefault="00D32AF5" w:rsidP="00CA4951">
      <w:pPr>
        <w:pStyle w:val="p0"/>
        <w:numPr>
          <w:ilvl w:val="0"/>
          <w:numId w:val="40"/>
        </w:numPr>
        <w:shd w:val="clear" w:color="auto" w:fill="FFFFFF"/>
        <w:spacing w:after="0" w:line="300" w:lineRule="atLeast"/>
        <w:ind w:left="284" w:hanging="284"/>
        <w:jc w:val="both"/>
      </w:pPr>
      <w:r w:rsidRPr="00CA5C21">
        <w:t>W przypadku, o którym mowa w ust. </w:t>
      </w:r>
      <w:r w:rsidR="00F7751B" w:rsidRPr="00CA5C21">
        <w:t>1</w:t>
      </w:r>
      <w:r w:rsidRPr="00CA5C21">
        <w:t xml:space="preserve"> </w:t>
      </w:r>
      <w:r w:rsidR="00F7751B" w:rsidRPr="00CA5C21">
        <w:t>osoba niepełnosprawna</w:t>
      </w:r>
      <w:r w:rsidRPr="00CA5C21">
        <w:t xml:space="preserve"> przedstawia </w:t>
      </w:r>
      <w:r w:rsidR="00B22B88">
        <w:t>D</w:t>
      </w:r>
      <w:r w:rsidR="00CA5C21" w:rsidRPr="00CA5C21">
        <w:t>yrektorowi</w:t>
      </w:r>
      <w:r w:rsidRPr="00CA5C21">
        <w:t xml:space="preserve"> kopię koncesji, zezwolenia lub zaświadczenia o wpisie do rejestru działalności regulowanej, </w:t>
      </w:r>
      <w:r w:rsidR="00B22B88">
        <w:br/>
      </w:r>
      <w:r w:rsidRPr="00CA5C21">
        <w:t>w terminie nie dłuższym niż 6 miesięcy od dnia wypłacenia środków pod rygorem zwrotu otrzymanych środków.</w:t>
      </w:r>
    </w:p>
    <w:p w:rsidR="00D32AF5" w:rsidRPr="00CA5C21" w:rsidRDefault="00D32AF5" w:rsidP="00CA4951">
      <w:pPr>
        <w:pStyle w:val="p0"/>
        <w:numPr>
          <w:ilvl w:val="0"/>
          <w:numId w:val="40"/>
        </w:numPr>
        <w:shd w:val="clear" w:color="auto" w:fill="FFFFFF"/>
        <w:spacing w:after="0" w:line="300" w:lineRule="atLeast"/>
        <w:ind w:left="284" w:hanging="284"/>
        <w:jc w:val="both"/>
      </w:pPr>
      <w:r w:rsidRPr="00CA5C21">
        <w:t>Nieprzedstawienie dokumentów, o których mowa odpowiednio w § </w:t>
      </w:r>
      <w:r w:rsidR="00F7751B" w:rsidRPr="00CA5C21">
        <w:t>1</w:t>
      </w:r>
      <w:r w:rsidR="00B15DA0" w:rsidRPr="00CA5C21">
        <w:t>2</w:t>
      </w:r>
      <w:r w:rsidRPr="00CA5C21">
        <w:t xml:space="preserve"> ust. 2 pkt 2 lit. k i lit. l </w:t>
      </w:r>
      <w:r w:rsidR="00EF4FD1">
        <w:br/>
      </w:r>
      <w:r w:rsidRPr="00CA5C21">
        <w:t xml:space="preserve">w terminach, o których mowa odpowiednio w ust. 1 i </w:t>
      </w:r>
      <w:r w:rsidR="00F7751B" w:rsidRPr="00CA5C21">
        <w:t>2</w:t>
      </w:r>
      <w:r w:rsidRPr="00CA5C21">
        <w:t xml:space="preserve"> skutkuje wygaśnięciem umowy.</w:t>
      </w:r>
    </w:p>
    <w:p w:rsidR="00D32AF5" w:rsidRPr="00CA5C21" w:rsidRDefault="00D32AF5" w:rsidP="00CA4951">
      <w:pPr>
        <w:pStyle w:val="p0"/>
        <w:numPr>
          <w:ilvl w:val="0"/>
          <w:numId w:val="40"/>
        </w:numPr>
        <w:shd w:val="clear" w:color="auto" w:fill="FFFFFF"/>
        <w:spacing w:after="0" w:line="300" w:lineRule="atLeast"/>
        <w:ind w:left="284" w:hanging="284"/>
        <w:jc w:val="both"/>
      </w:pPr>
      <w:r w:rsidRPr="00CA5C21">
        <w:t xml:space="preserve">Jeżeli środki zostały przekazane, </w:t>
      </w:r>
      <w:r w:rsidR="00F7751B" w:rsidRPr="00CA5C21">
        <w:t>osoba niepełnosprawna</w:t>
      </w:r>
      <w:r w:rsidRPr="00CA5C21">
        <w:t xml:space="preserve"> zwraca środki, na zasadach określonych w § </w:t>
      </w:r>
      <w:r w:rsidR="00F7751B" w:rsidRPr="00CA5C21">
        <w:t>1</w:t>
      </w:r>
      <w:r w:rsidR="00B15DA0" w:rsidRPr="00CA5C21">
        <w:t>2</w:t>
      </w:r>
      <w:r w:rsidRPr="00CA5C21">
        <w:t xml:space="preserve"> ust. 2 pkt 2 lit. h.</w:t>
      </w:r>
    </w:p>
    <w:p w:rsidR="00D32AF5" w:rsidRPr="00CA5C21" w:rsidRDefault="00D32AF5" w:rsidP="00CA4951">
      <w:pPr>
        <w:pStyle w:val="p0"/>
        <w:numPr>
          <w:ilvl w:val="0"/>
          <w:numId w:val="40"/>
        </w:numPr>
        <w:shd w:val="clear" w:color="auto" w:fill="FFFFFF"/>
        <w:spacing w:after="0" w:line="300" w:lineRule="atLeast"/>
        <w:ind w:left="284" w:hanging="284"/>
        <w:jc w:val="both"/>
      </w:pPr>
      <w:r w:rsidRPr="00CA5C21">
        <w:t xml:space="preserve">Jeżeli środki zostały wypłacone w wysokości wyższej od należnej, </w:t>
      </w:r>
      <w:r w:rsidR="00172EA1" w:rsidRPr="00CA5C21">
        <w:t>osoba niepełnosprawna</w:t>
      </w:r>
      <w:r w:rsidRPr="00CA5C21">
        <w:t xml:space="preserve"> informuje </w:t>
      </w:r>
      <w:r w:rsidR="00300383" w:rsidRPr="00CA5C21">
        <w:t>Dyrektora</w:t>
      </w:r>
      <w:r w:rsidRPr="00CA5C21">
        <w:t xml:space="preserve"> o wysokości nienależnie pobranej kwoty środków oraz dokonuje zwrotu tej </w:t>
      </w:r>
      <w:r w:rsidR="00172EA1" w:rsidRPr="00CA5C21">
        <w:t>kwoty w</w:t>
      </w:r>
      <w:r w:rsidRPr="00CA5C21">
        <w:t xml:space="preserve"> terminie 3 miesięcy od dnia jej ujawnienia.</w:t>
      </w:r>
    </w:p>
    <w:p w:rsidR="00D32AF5" w:rsidRPr="00CA5C21" w:rsidRDefault="00D32AF5" w:rsidP="00CA4951">
      <w:pPr>
        <w:pStyle w:val="p0"/>
        <w:numPr>
          <w:ilvl w:val="0"/>
          <w:numId w:val="40"/>
        </w:numPr>
        <w:shd w:val="clear" w:color="auto" w:fill="FFFFFF"/>
        <w:spacing w:after="0" w:line="300" w:lineRule="atLeast"/>
        <w:ind w:left="284" w:hanging="284"/>
        <w:jc w:val="both"/>
      </w:pPr>
      <w:r w:rsidRPr="00CA5C21">
        <w:t xml:space="preserve">Jeżeli środki zostały wypłacone </w:t>
      </w:r>
      <w:r w:rsidR="00172EA1" w:rsidRPr="00CA5C21">
        <w:t>osobie niepełnosprawnej</w:t>
      </w:r>
      <w:r w:rsidRPr="00CA5C21">
        <w:t xml:space="preserve"> w wysokości niższej od należnej, </w:t>
      </w:r>
      <w:r w:rsidR="00172EA1" w:rsidRPr="00CA5C21">
        <w:t>osoba niepełnosprawna</w:t>
      </w:r>
      <w:r w:rsidRPr="00CA5C21">
        <w:t xml:space="preserve"> może poinformować </w:t>
      </w:r>
      <w:r w:rsidR="009C4468" w:rsidRPr="00CA5C21">
        <w:t>Dyrektora</w:t>
      </w:r>
      <w:r w:rsidRPr="00CA5C21">
        <w:t xml:space="preserve"> o wysokości kwoty stanowiącej różnicę pomiędzy kwotą należną a kwotą wypłaconą </w:t>
      </w:r>
      <w:r w:rsidR="00172EA1" w:rsidRPr="00CA5C21">
        <w:t>osobie niepełnosprawnej</w:t>
      </w:r>
      <w:r w:rsidRPr="00CA5C21">
        <w:t xml:space="preserve"> oraz złożyć wniosek </w:t>
      </w:r>
      <w:r w:rsidR="005F109E" w:rsidRPr="00CA5C21">
        <w:br/>
      </w:r>
      <w:r w:rsidRPr="00CA5C21">
        <w:t>o wypłatę tej kwoty. Wniosek należy złożyć w terminie do dnia 15 lutego roku następującego po roku, w którym upłynął okres, o którym mowa w § </w:t>
      </w:r>
      <w:r w:rsidR="00172EA1" w:rsidRPr="00CA5C21">
        <w:t>1</w:t>
      </w:r>
      <w:r w:rsidR="00B15DA0" w:rsidRPr="00CA5C21">
        <w:t>2</w:t>
      </w:r>
      <w:r w:rsidRPr="00CA5C21">
        <w:t xml:space="preserve"> ust. 2 pkt 2 lit. b.</w:t>
      </w:r>
    </w:p>
    <w:p w:rsidR="00966927" w:rsidRPr="00CA5C21" w:rsidRDefault="00966927" w:rsidP="00CA4951">
      <w:pPr>
        <w:pStyle w:val="p0"/>
        <w:numPr>
          <w:ilvl w:val="0"/>
          <w:numId w:val="40"/>
        </w:numPr>
        <w:shd w:val="clear" w:color="auto" w:fill="FFFFFF"/>
        <w:spacing w:after="0" w:line="300" w:lineRule="atLeast"/>
        <w:ind w:left="284" w:hanging="284"/>
        <w:jc w:val="both"/>
      </w:pPr>
      <w:r w:rsidRPr="00CA5C21">
        <w:t>Do rozliczenia środków stosuje się odpowiednio § 1</w:t>
      </w:r>
      <w:r w:rsidR="00B15DA0" w:rsidRPr="00CA5C21">
        <w:t>2</w:t>
      </w:r>
      <w:r w:rsidRPr="00CA5C21">
        <w:t xml:space="preserve"> ust. 2 pkt 2 lit. h oraz ust.6.</w:t>
      </w:r>
    </w:p>
    <w:p w:rsidR="00172EA1" w:rsidRPr="00CA5C21" w:rsidRDefault="00172EA1" w:rsidP="00CA4951">
      <w:pPr>
        <w:pStyle w:val="p0"/>
        <w:numPr>
          <w:ilvl w:val="0"/>
          <w:numId w:val="40"/>
        </w:numPr>
        <w:shd w:val="clear" w:color="auto" w:fill="FFFFFF"/>
        <w:spacing w:after="0" w:line="300" w:lineRule="atLeast"/>
        <w:ind w:left="284" w:hanging="284"/>
        <w:jc w:val="both"/>
      </w:pPr>
      <w:r w:rsidRPr="00CA5C21">
        <w:t>Terminy, o których mowa w ust.1-</w:t>
      </w:r>
      <w:r w:rsidR="00966927" w:rsidRPr="00CA5C21">
        <w:t>7</w:t>
      </w:r>
      <w:r w:rsidRPr="00CA5C21">
        <w:t xml:space="preserve"> podlegają przedłużeniu na wniosek </w:t>
      </w:r>
      <w:r w:rsidR="007E55EB" w:rsidRPr="00CA5C21">
        <w:t>osoby niepełnosprawnej</w:t>
      </w:r>
      <w:r w:rsidRPr="00CA5C21">
        <w:t>, jeżeli niezachowanie terminu nastąpiło z przyczyn nieleżących po jego stronie.</w:t>
      </w:r>
    </w:p>
    <w:p w:rsidR="004205FF" w:rsidRPr="00CA5C21" w:rsidRDefault="004205FF" w:rsidP="005F109E">
      <w:pPr>
        <w:jc w:val="center"/>
        <w:rPr>
          <w:b/>
        </w:rPr>
      </w:pPr>
    </w:p>
    <w:p w:rsidR="005F109E" w:rsidRPr="00CA5C21" w:rsidRDefault="005F109E" w:rsidP="00FB7A17">
      <w:pPr>
        <w:spacing w:line="276" w:lineRule="auto"/>
        <w:jc w:val="center"/>
        <w:rPr>
          <w:b/>
        </w:rPr>
      </w:pPr>
      <w:r w:rsidRPr="00CA5C21">
        <w:rPr>
          <w:b/>
        </w:rPr>
        <w:t>Dodatkowe warunki</w:t>
      </w:r>
    </w:p>
    <w:p w:rsidR="00873BD9" w:rsidRPr="00CA5C21" w:rsidRDefault="00873BD9" w:rsidP="00FB7A17">
      <w:pPr>
        <w:spacing w:line="276" w:lineRule="auto"/>
        <w:jc w:val="center"/>
        <w:rPr>
          <w:b/>
        </w:rPr>
      </w:pPr>
      <w:r w:rsidRPr="00CA5C21">
        <w:rPr>
          <w:b/>
        </w:rPr>
        <w:t>§ 1</w:t>
      </w:r>
      <w:r w:rsidR="00B15DA0" w:rsidRPr="00CA5C21">
        <w:rPr>
          <w:b/>
        </w:rPr>
        <w:t>4</w:t>
      </w:r>
    </w:p>
    <w:p w:rsidR="005F109E" w:rsidRPr="00EF4FD1" w:rsidRDefault="005F109E" w:rsidP="005F109E">
      <w:pPr>
        <w:jc w:val="center"/>
        <w:rPr>
          <w:b/>
          <w:sz w:val="16"/>
          <w:szCs w:val="16"/>
        </w:rPr>
      </w:pPr>
    </w:p>
    <w:p w:rsidR="00BC47B3" w:rsidRPr="00CA5C21" w:rsidRDefault="00BC47B3" w:rsidP="00CA4951">
      <w:pPr>
        <w:widowControl w:val="0"/>
        <w:numPr>
          <w:ilvl w:val="0"/>
          <w:numId w:val="23"/>
        </w:numPr>
        <w:tabs>
          <w:tab w:val="clear" w:pos="2076"/>
          <w:tab w:val="num" w:pos="284"/>
        </w:tabs>
        <w:suppressAutoHyphens/>
        <w:ind w:left="284" w:hanging="284"/>
        <w:jc w:val="both"/>
      </w:pPr>
      <w:r w:rsidRPr="00CA5C21">
        <w:t xml:space="preserve">Wydatkowanie przyznanych środków dokumentowane będzie na podstawie faktur, rachunków, umów cywilnoprawnych w oparciu o kserokopie dokumentów poświadczonych przez pracownika Urzędu lub notariusza za zgodność z przedstawionym dokumentem. </w:t>
      </w:r>
    </w:p>
    <w:p w:rsidR="00BC47B3" w:rsidRPr="00CA5C21" w:rsidRDefault="00BC47B3" w:rsidP="00CA4951">
      <w:pPr>
        <w:widowControl w:val="0"/>
        <w:numPr>
          <w:ilvl w:val="0"/>
          <w:numId w:val="23"/>
        </w:numPr>
        <w:tabs>
          <w:tab w:val="clear" w:pos="2076"/>
          <w:tab w:val="num" w:pos="284"/>
        </w:tabs>
        <w:suppressAutoHyphens/>
        <w:ind w:left="284" w:hanging="284"/>
        <w:jc w:val="both"/>
      </w:pPr>
      <w:r w:rsidRPr="00CA5C21">
        <w:t xml:space="preserve">W rozliczeniu wykazywane są kwoty wydatków z uwzględnieniem podatku od towarów </w:t>
      </w:r>
      <w:r w:rsidR="00A04CF7" w:rsidRPr="00CA5C21">
        <w:br/>
      </w:r>
      <w:r w:rsidRPr="00CA5C21">
        <w:t>i usług; rozliczenie zawiera informację, czy osobie niepełnosprawnej przysługuje prawo do obniżenia kwoty podatku należnego o kwotę podatku naliczonego zawartego w wykazywanych wydatkach lub prawo do zwrotu podatku naliczonego.</w:t>
      </w:r>
    </w:p>
    <w:p w:rsidR="00BC47B3" w:rsidRDefault="00BC47B3" w:rsidP="00CA4951">
      <w:pPr>
        <w:widowControl w:val="0"/>
        <w:numPr>
          <w:ilvl w:val="0"/>
          <w:numId w:val="23"/>
        </w:numPr>
        <w:tabs>
          <w:tab w:val="clear" w:pos="2076"/>
          <w:tab w:val="num" w:pos="284"/>
          <w:tab w:val="left" w:pos="9135"/>
        </w:tabs>
        <w:suppressAutoHyphens/>
        <w:spacing w:line="100" w:lineRule="atLeast"/>
        <w:ind w:left="284" w:hanging="284"/>
        <w:jc w:val="both"/>
      </w:pPr>
      <w:r w:rsidRPr="00CA5C21">
        <w:t xml:space="preserve">Dowody zakupu przed rozpoczęciem działalności mają być wystawione na osobę fizyczną </w:t>
      </w:r>
      <w:r w:rsidR="005F109E" w:rsidRPr="00CA5C21">
        <w:br/>
      </w:r>
      <w:r w:rsidRPr="00CA5C21">
        <w:t>z podaniem jej imienia i nazwiska oraz adresu zameldowania, a po rozpoczęciu działalności gospodarczej - na firmę tj. zgodnie z oznaczeniem nazwy przedsiębiorcy określonym we wpisie Centralnej Ewidencji i Informacji o Działalności Gospodarczej.</w:t>
      </w:r>
    </w:p>
    <w:p w:rsidR="00EF4FD1" w:rsidRPr="00CA5C21" w:rsidRDefault="00EF4FD1" w:rsidP="00EF4FD1">
      <w:pPr>
        <w:widowControl w:val="0"/>
        <w:tabs>
          <w:tab w:val="left" w:pos="9135"/>
        </w:tabs>
        <w:suppressAutoHyphens/>
        <w:spacing w:line="100" w:lineRule="atLeast"/>
        <w:jc w:val="both"/>
      </w:pPr>
    </w:p>
    <w:p w:rsidR="00BC47B3" w:rsidRPr="00CA5C21" w:rsidRDefault="00BC47B3" w:rsidP="00CA4951">
      <w:pPr>
        <w:widowControl w:val="0"/>
        <w:numPr>
          <w:ilvl w:val="0"/>
          <w:numId w:val="23"/>
        </w:numPr>
        <w:tabs>
          <w:tab w:val="clear" w:pos="2076"/>
          <w:tab w:val="num" w:pos="284"/>
          <w:tab w:val="left" w:pos="9135"/>
        </w:tabs>
        <w:suppressAutoHyphens/>
        <w:spacing w:line="100" w:lineRule="atLeast"/>
        <w:ind w:left="284" w:hanging="284"/>
        <w:jc w:val="both"/>
      </w:pPr>
      <w:r w:rsidRPr="00CA5C21">
        <w:lastRenderedPageBreak/>
        <w:t xml:space="preserve">Dokumenty za zakup dokonany przelewem na konto bądź dokonane gotówkowo z odroczonym terminem płatności lub przedpłatą muszą mieć dołączone potwierdzenia zapłat w terminie. </w:t>
      </w:r>
      <w:r w:rsidR="00EF4FD1">
        <w:br/>
      </w:r>
      <w:r w:rsidRPr="00CA5C21">
        <w:t>W przypadku zakupów realizowanych płatnością za pobraniem, PayU, PayPal, itp. wymagana adnotacja na fakturze „zapłacono” lub oświadczenie potwierdzające zapłatę faktury w danym terminie od sprzedawcy.</w:t>
      </w:r>
    </w:p>
    <w:p w:rsidR="00BC47B3" w:rsidRPr="00CA5C21" w:rsidRDefault="00BC47B3" w:rsidP="00CA4951">
      <w:pPr>
        <w:widowControl w:val="0"/>
        <w:numPr>
          <w:ilvl w:val="0"/>
          <w:numId w:val="23"/>
        </w:numPr>
        <w:tabs>
          <w:tab w:val="clear" w:pos="2076"/>
          <w:tab w:val="num" w:pos="284"/>
          <w:tab w:val="left" w:pos="9135"/>
        </w:tabs>
        <w:suppressAutoHyphens/>
        <w:spacing w:line="100" w:lineRule="atLeast"/>
        <w:ind w:left="284" w:hanging="284"/>
        <w:jc w:val="both"/>
      </w:pPr>
      <w:r w:rsidRPr="00CA5C21">
        <w:t xml:space="preserve">W przypadku dokonania zakupu na podstawie umowy cywilno-prawnej w kwocie przewyższającej 1 000 zł, należy dołączyć umowę wraz z operatem szacunkowym, natomiast za zakup sprzętu/rzeczy do w/w kwoty dokument potwierdzający wartość rynkową nowego sprzętu/rzeczy o identycznych lub podobnych parametrach (np.: katalog, oferta sklepu). </w:t>
      </w:r>
      <w:r w:rsidR="005F109E" w:rsidRPr="00CA5C21">
        <w:br/>
      </w:r>
      <w:r w:rsidRPr="00CA5C21">
        <w:t>Za zakupy dokonywane na podstawie umowy sprzedaży należy dołączyć dowód zapłaty podatku od czynności cywi</w:t>
      </w:r>
      <w:bookmarkStart w:id="0" w:name="_GoBack"/>
      <w:bookmarkEnd w:id="0"/>
      <w:r w:rsidRPr="00CA5C21">
        <w:t xml:space="preserve">lno–prawnych lub zaświadczenie z Urzędu Skarbowego, że nie jest wymagana zapłata podatku od tych czynności.  </w:t>
      </w:r>
    </w:p>
    <w:p w:rsidR="00BC47B3" w:rsidRPr="00CA5C21" w:rsidRDefault="00BC47B3" w:rsidP="00CA4951">
      <w:pPr>
        <w:widowControl w:val="0"/>
        <w:numPr>
          <w:ilvl w:val="0"/>
          <w:numId w:val="23"/>
        </w:numPr>
        <w:tabs>
          <w:tab w:val="clear" w:pos="2076"/>
          <w:tab w:val="num" w:pos="284"/>
          <w:tab w:val="left" w:pos="9135"/>
        </w:tabs>
        <w:suppressAutoHyphens/>
        <w:spacing w:line="100" w:lineRule="atLeast"/>
        <w:ind w:left="284" w:hanging="284"/>
        <w:jc w:val="both"/>
      </w:pPr>
      <w:r w:rsidRPr="00CA5C21">
        <w:t xml:space="preserve">Dokumenty zakupu wystawione poza granicami RP muszą być dostarczone do rozliczenia przetłumaczone przez tłumacza przysięgłego. </w:t>
      </w:r>
    </w:p>
    <w:p w:rsidR="00BC47B3" w:rsidRPr="00CA5C21" w:rsidRDefault="00BC47B3" w:rsidP="00CA4951">
      <w:pPr>
        <w:widowControl w:val="0"/>
        <w:numPr>
          <w:ilvl w:val="0"/>
          <w:numId w:val="23"/>
        </w:numPr>
        <w:tabs>
          <w:tab w:val="clear" w:pos="2076"/>
          <w:tab w:val="num" w:pos="284"/>
          <w:tab w:val="left" w:pos="9135"/>
        </w:tabs>
        <w:suppressAutoHyphens/>
        <w:spacing w:line="100" w:lineRule="atLeast"/>
        <w:ind w:left="284" w:hanging="284"/>
        <w:jc w:val="both"/>
      </w:pPr>
      <w:r w:rsidRPr="00CA5C21">
        <w:t xml:space="preserve">Poniesione wydatki przed dniem zawarcia umowy o </w:t>
      </w:r>
      <w:r w:rsidR="000C7A63" w:rsidRPr="00CA5C21">
        <w:t>przyznanie jednorazowych środków</w:t>
      </w:r>
      <w:r w:rsidRPr="00CA5C21">
        <w:t xml:space="preserve"> </w:t>
      </w:r>
      <w:r w:rsidR="00E00C48" w:rsidRPr="00CA5C21">
        <w:br/>
      </w:r>
      <w:r w:rsidRPr="00CA5C21">
        <w:t>i po dniu złożenia rozliczenia, nie będą kosztami kwalifikowa</w:t>
      </w:r>
      <w:r w:rsidR="007E55EB" w:rsidRPr="00CA5C21">
        <w:t>l</w:t>
      </w:r>
      <w:r w:rsidRPr="00CA5C21">
        <w:t>nymi.</w:t>
      </w:r>
    </w:p>
    <w:p w:rsidR="00BC47B3" w:rsidRPr="00CA5C21" w:rsidRDefault="00BC47B3" w:rsidP="00CA4951">
      <w:pPr>
        <w:widowControl w:val="0"/>
        <w:numPr>
          <w:ilvl w:val="0"/>
          <w:numId w:val="23"/>
        </w:numPr>
        <w:tabs>
          <w:tab w:val="clear" w:pos="2076"/>
          <w:tab w:val="num" w:pos="284"/>
          <w:tab w:val="left" w:pos="9135"/>
        </w:tabs>
        <w:suppressAutoHyphens/>
        <w:spacing w:line="100" w:lineRule="atLeast"/>
        <w:ind w:left="284" w:hanging="284"/>
        <w:jc w:val="both"/>
      </w:pPr>
      <w:r w:rsidRPr="00CA5C21">
        <w:t>Nieprawidłowo wystawione dokumenty stanowiące podstawę rozliczenia, w tym brak wymaganego potwierdzenia płatności nie będą uznane do rozliczenia dofinansowania.</w:t>
      </w:r>
    </w:p>
    <w:p w:rsidR="00873BD9" w:rsidRPr="00CA5C21" w:rsidRDefault="00873BD9" w:rsidP="00CA4951">
      <w:pPr>
        <w:numPr>
          <w:ilvl w:val="0"/>
          <w:numId w:val="23"/>
        </w:numPr>
        <w:tabs>
          <w:tab w:val="clear" w:pos="2076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A5C21">
        <w:t xml:space="preserve">W przypadku niewykorzystania całości przyznanych jednorazowych środków, osoba niepełnosprawna zwraca na wskazane konto niewykorzystaną kwotę w terminie </w:t>
      </w:r>
      <w:r w:rsidR="007E55EB" w:rsidRPr="00CA5C21">
        <w:t xml:space="preserve">3 miesięcy </w:t>
      </w:r>
      <w:r w:rsidR="000C7A63" w:rsidRPr="00CA5C21">
        <w:t>od</w:t>
      </w:r>
      <w:r w:rsidR="00A457EE" w:rsidRPr="00CA5C21">
        <w:t xml:space="preserve"> dnia jej ujawnienia</w:t>
      </w:r>
      <w:r w:rsidRPr="00CA5C21">
        <w:t>.</w:t>
      </w:r>
    </w:p>
    <w:p w:rsidR="00873BD9" w:rsidRPr="00CA5C21" w:rsidRDefault="00873BD9" w:rsidP="00CA4951">
      <w:pPr>
        <w:numPr>
          <w:ilvl w:val="0"/>
          <w:numId w:val="23"/>
        </w:numPr>
        <w:tabs>
          <w:tab w:val="clear" w:pos="2076"/>
          <w:tab w:val="num" w:pos="284"/>
        </w:tabs>
        <w:ind w:left="284" w:hanging="426"/>
        <w:jc w:val="both"/>
      </w:pPr>
      <w:r w:rsidRPr="00CA5C21">
        <w:t>Wypłata przyznanych środków następuje wyłącznie na konto osoby niepełnosprawnej.</w:t>
      </w:r>
    </w:p>
    <w:p w:rsidR="00873BD9" w:rsidRPr="00CA5C21" w:rsidRDefault="00873BD9" w:rsidP="00CA4951">
      <w:pPr>
        <w:numPr>
          <w:ilvl w:val="0"/>
          <w:numId w:val="23"/>
        </w:numPr>
        <w:tabs>
          <w:tab w:val="clear" w:pos="2076"/>
          <w:tab w:val="num" w:pos="284"/>
        </w:tabs>
        <w:ind w:left="284" w:hanging="426"/>
        <w:jc w:val="both"/>
      </w:pPr>
      <w:r w:rsidRPr="00CA5C21">
        <w:t xml:space="preserve">Działalność gospodarcza nie może być </w:t>
      </w:r>
      <w:r w:rsidR="00A04CF7" w:rsidRPr="00CA5C21">
        <w:t>rozpoczęta</w:t>
      </w:r>
      <w:r w:rsidRPr="00CA5C21">
        <w:t xml:space="preserve"> przed podpisaniem umowy</w:t>
      </w:r>
      <w:r w:rsidR="005F109E" w:rsidRPr="00CA5C21">
        <w:t xml:space="preserve"> </w:t>
      </w:r>
      <w:r w:rsidRPr="00CA5C21">
        <w:t>z Powiatowym Urzędem Pracy.</w:t>
      </w:r>
    </w:p>
    <w:p w:rsidR="006E5D6E" w:rsidRPr="00CA5C21" w:rsidRDefault="006E5D6E" w:rsidP="00CA4951">
      <w:pPr>
        <w:pStyle w:val="p0"/>
        <w:numPr>
          <w:ilvl w:val="0"/>
          <w:numId w:val="23"/>
        </w:numPr>
        <w:shd w:val="clear" w:color="auto" w:fill="FFFFFF"/>
        <w:tabs>
          <w:tab w:val="clear" w:pos="2076"/>
          <w:tab w:val="num" w:pos="284"/>
        </w:tabs>
        <w:spacing w:line="300" w:lineRule="atLeast"/>
        <w:ind w:left="284" w:hanging="426"/>
        <w:jc w:val="both"/>
      </w:pPr>
      <w:r w:rsidRPr="00CA5C21">
        <w:t xml:space="preserve">Środki mogą być przyznawane jako pomoc </w:t>
      </w:r>
      <w:r w:rsidRPr="00CA5C21">
        <w:rPr>
          <w:i/>
          <w:iCs/>
        </w:rPr>
        <w:t xml:space="preserve">de minimis </w:t>
      </w:r>
      <w:r w:rsidRPr="00CA5C21">
        <w:t xml:space="preserve">spełniająca warunki określone </w:t>
      </w:r>
      <w:r w:rsidR="005F109E" w:rsidRPr="00CA5C21">
        <w:br/>
      </w:r>
      <w:r w:rsidRPr="00CA5C21">
        <w:t xml:space="preserve">w rozporządzeniu Komisji (UE) nr 1407/2013 z dnia 18 grudnia 2013 r. w sprawie stosowania art. 107 i 108 Traktatu o funkcjonowaniu Unii Europejskiej do pomocy </w:t>
      </w:r>
      <w:r w:rsidRPr="00CA5C21">
        <w:rPr>
          <w:i/>
          <w:iCs/>
        </w:rPr>
        <w:t xml:space="preserve">de minimis </w:t>
      </w:r>
      <w:r w:rsidRPr="00CA5C21">
        <w:t xml:space="preserve">(Dz. Urz. UE L 352 z 24.12.2013, str. 1), w rozporządzeniu Komisji (UE) nr 1408/2013 z dnia 18 grudnia 2013 r. w sprawie stosowania art. 107 i 108 Traktatu o funkcjonowaniu Unii Europejskiej do pomocy </w:t>
      </w:r>
      <w:r w:rsidRPr="00CA5C21">
        <w:rPr>
          <w:i/>
          <w:iCs/>
        </w:rPr>
        <w:t xml:space="preserve">de minimis </w:t>
      </w:r>
      <w:r w:rsidRPr="00CA5C21">
        <w:t xml:space="preserve">w sektorze rolnym (Dz. Urz. UE L 352 z 24.12.2013, str. 9) albo </w:t>
      </w:r>
      <w:r w:rsidR="005F109E" w:rsidRPr="00CA5C21">
        <w:br/>
      </w:r>
      <w:r w:rsidRPr="00CA5C21">
        <w:t xml:space="preserve">w rozporządzeniu Komisji (UE) nr 717/2014 z dnia 27 czerwca 2014 r. w sprawie stosowania art. 107 i 108 Traktatu o funkcjonowaniu Unii Europejskiej do pomocy </w:t>
      </w:r>
      <w:r w:rsidRPr="00CA5C21">
        <w:rPr>
          <w:i/>
          <w:iCs/>
        </w:rPr>
        <w:t xml:space="preserve">de minimis </w:t>
      </w:r>
      <w:r w:rsidRPr="00CA5C21">
        <w:t>w sektorze rybołówstwa i akwakultury (Dz. Urz. UE L 190 z 28.06.2014, str. 45).</w:t>
      </w:r>
    </w:p>
    <w:p w:rsidR="00421272" w:rsidRPr="00CA5C21" w:rsidRDefault="00421272" w:rsidP="00873BD9">
      <w:pPr>
        <w:ind w:left="720"/>
        <w:jc w:val="both"/>
      </w:pPr>
    </w:p>
    <w:p w:rsidR="00873BD9" w:rsidRPr="00CA5C21" w:rsidRDefault="00CA5C21" w:rsidP="00A04CF7">
      <w:pPr>
        <w:tabs>
          <w:tab w:val="left" w:pos="9135"/>
        </w:tabs>
        <w:ind w:left="15"/>
        <w:jc w:val="center"/>
        <w:outlineLvl w:val="0"/>
        <w:rPr>
          <w:b/>
        </w:rPr>
      </w:pPr>
      <w:r w:rsidRPr="00CA5C21">
        <w:rPr>
          <w:b/>
        </w:rPr>
        <w:t>ROZDZIAŁ</w:t>
      </w:r>
      <w:r w:rsidR="00873BD9" w:rsidRPr="00CA5C21">
        <w:rPr>
          <w:b/>
        </w:rPr>
        <w:t xml:space="preserve"> VI</w:t>
      </w:r>
    </w:p>
    <w:p w:rsidR="00873BD9" w:rsidRPr="00CA5C21" w:rsidRDefault="00873BD9" w:rsidP="00A04CF7">
      <w:pPr>
        <w:tabs>
          <w:tab w:val="left" w:pos="9135"/>
        </w:tabs>
        <w:ind w:left="15"/>
        <w:jc w:val="center"/>
        <w:outlineLvl w:val="0"/>
        <w:rPr>
          <w:b/>
        </w:rPr>
      </w:pPr>
      <w:r w:rsidRPr="00CA5C21">
        <w:rPr>
          <w:b/>
        </w:rPr>
        <w:t>Postanowienia końcowe</w:t>
      </w:r>
    </w:p>
    <w:p w:rsidR="001E3042" w:rsidRPr="00CA5C21" w:rsidRDefault="001E3042" w:rsidP="00A04CF7">
      <w:pPr>
        <w:jc w:val="center"/>
        <w:rPr>
          <w:b/>
        </w:rPr>
      </w:pPr>
    </w:p>
    <w:p w:rsidR="00873BD9" w:rsidRDefault="00873BD9" w:rsidP="00A04CF7">
      <w:pPr>
        <w:jc w:val="center"/>
        <w:rPr>
          <w:b/>
        </w:rPr>
      </w:pPr>
      <w:r w:rsidRPr="00CA5C21">
        <w:rPr>
          <w:b/>
        </w:rPr>
        <w:t>§ 1</w:t>
      </w:r>
      <w:r w:rsidR="00B15DA0" w:rsidRPr="00CA5C21">
        <w:rPr>
          <w:b/>
        </w:rPr>
        <w:t>5</w:t>
      </w:r>
    </w:p>
    <w:p w:rsidR="00EF4FD1" w:rsidRPr="004A5CE4" w:rsidRDefault="00EF4FD1" w:rsidP="00EF4FD1">
      <w:pPr>
        <w:widowControl w:val="0"/>
        <w:tabs>
          <w:tab w:val="left" w:pos="9135"/>
        </w:tabs>
        <w:suppressAutoHyphens/>
        <w:spacing w:line="100" w:lineRule="atLeast"/>
        <w:ind w:left="17"/>
        <w:jc w:val="both"/>
        <w:rPr>
          <w:szCs w:val="20"/>
        </w:rPr>
      </w:pPr>
      <w:r w:rsidRPr="004A5CE4">
        <w:rPr>
          <w:szCs w:val="20"/>
        </w:rPr>
        <w:t>Wszelkie zmiany warunków umowy wymagają akceptacji Dyrektora Urzędu i są dokonywane na piśmie – pod rygorem nieważności.</w:t>
      </w:r>
    </w:p>
    <w:p w:rsidR="00EF4FD1" w:rsidRDefault="00EF4FD1" w:rsidP="00EF4FD1">
      <w:pPr>
        <w:jc w:val="center"/>
        <w:rPr>
          <w:b/>
        </w:rPr>
      </w:pPr>
      <w:r w:rsidRPr="00CA5C21">
        <w:rPr>
          <w:b/>
        </w:rPr>
        <w:t>§ 1</w:t>
      </w:r>
      <w:r>
        <w:rPr>
          <w:b/>
        </w:rPr>
        <w:t>6</w:t>
      </w:r>
    </w:p>
    <w:p w:rsidR="00EF4FD1" w:rsidRPr="00CA5C21" w:rsidRDefault="00EF4FD1" w:rsidP="00A04CF7">
      <w:pPr>
        <w:jc w:val="center"/>
        <w:rPr>
          <w:b/>
        </w:rPr>
      </w:pPr>
    </w:p>
    <w:p w:rsidR="002C3CA1" w:rsidRPr="00CA5C21" w:rsidRDefault="002C3CA1" w:rsidP="00CA4951">
      <w:pPr>
        <w:widowControl w:val="0"/>
        <w:numPr>
          <w:ilvl w:val="1"/>
          <w:numId w:val="50"/>
        </w:numPr>
        <w:tabs>
          <w:tab w:val="left" w:pos="9135"/>
        </w:tabs>
        <w:suppressAutoHyphens/>
        <w:spacing w:line="100" w:lineRule="atLeast"/>
        <w:ind w:left="284" w:hanging="284"/>
        <w:jc w:val="both"/>
      </w:pPr>
      <w:r w:rsidRPr="00CA5C21">
        <w:t>O zmianach postanowień niniejszego Regulaminu decyduje Dyrektor Urzędu.</w:t>
      </w:r>
    </w:p>
    <w:p w:rsidR="002C3CA1" w:rsidRPr="00CA5C21" w:rsidRDefault="002C3CA1" w:rsidP="00CA4951">
      <w:pPr>
        <w:numPr>
          <w:ilvl w:val="1"/>
          <w:numId w:val="50"/>
        </w:numPr>
        <w:tabs>
          <w:tab w:val="left" w:pos="9135"/>
        </w:tabs>
        <w:autoSpaceDE w:val="0"/>
        <w:autoSpaceDN w:val="0"/>
        <w:adjustRightInd w:val="0"/>
        <w:spacing w:line="100" w:lineRule="atLeast"/>
        <w:ind w:left="284" w:hanging="284"/>
        <w:jc w:val="both"/>
      </w:pPr>
      <w:r w:rsidRPr="00CA5C21">
        <w:t>W uzasadnionych przypadkach Dyrektor może odstąpić od poszczególnych zapisów niniejszego Regulaminu, o ile nie pozostaje to w sprzeczności z obowiązującymi przepisami prawa.</w:t>
      </w:r>
    </w:p>
    <w:p w:rsidR="002C3CA1" w:rsidRPr="00CA5C21" w:rsidRDefault="002C3CA1" w:rsidP="00CA4951">
      <w:pPr>
        <w:numPr>
          <w:ilvl w:val="1"/>
          <w:numId w:val="50"/>
        </w:numPr>
        <w:tabs>
          <w:tab w:val="num" w:pos="360"/>
          <w:tab w:val="left" w:pos="9135"/>
        </w:tabs>
        <w:autoSpaceDE w:val="0"/>
        <w:autoSpaceDN w:val="0"/>
        <w:adjustRightInd w:val="0"/>
        <w:spacing w:line="100" w:lineRule="atLeast"/>
        <w:ind w:left="284" w:hanging="284"/>
        <w:jc w:val="both"/>
      </w:pPr>
      <w:r w:rsidRPr="00CA5C21">
        <w:t>W sprawach nieuregulowanych niniejszym Regulaminem mają zastosowanie przepisy aktów normatywnych zawartych w §1 niniejszego Regulaminu.</w:t>
      </w:r>
    </w:p>
    <w:p w:rsidR="00873BD9" w:rsidRPr="00CA5C21" w:rsidRDefault="00873BD9" w:rsidP="00873BD9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</w:pPr>
    </w:p>
    <w:p w:rsidR="00873BD9" w:rsidRPr="00CA5C21" w:rsidRDefault="00873BD9" w:rsidP="00873BD9">
      <w:pPr>
        <w:tabs>
          <w:tab w:val="left" w:pos="9135"/>
        </w:tabs>
        <w:spacing w:line="360" w:lineRule="auto"/>
        <w:ind w:left="15"/>
        <w:jc w:val="center"/>
        <w:rPr>
          <w:b/>
        </w:rPr>
      </w:pPr>
      <w:r w:rsidRPr="00CA5C21">
        <w:rPr>
          <w:b/>
        </w:rPr>
        <w:t>§ 1</w:t>
      </w:r>
      <w:r w:rsidR="00EF4FD1">
        <w:rPr>
          <w:b/>
        </w:rPr>
        <w:t>7</w:t>
      </w:r>
    </w:p>
    <w:p w:rsidR="003D5492" w:rsidRPr="00CA5C21" w:rsidRDefault="00873BD9" w:rsidP="00FD51E6">
      <w:pPr>
        <w:tabs>
          <w:tab w:val="left" w:pos="9135"/>
        </w:tabs>
        <w:spacing w:line="100" w:lineRule="atLeast"/>
        <w:ind w:left="15"/>
        <w:jc w:val="both"/>
      </w:pPr>
      <w:r w:rsidRPr="00CA5C21">
        <w:t>Regulamin wchodzi w życie z dniem podpisania.</w:t>
      </w:r>
    </w:p>
    <w:sectPr w:rsidR="003D5492" w:rsidRPr="00CA5C21" w:rsidSect="00E9754E">
      <w:footerReference w:type="even" r:id="rId8"/>
      <w:footerReference w:type="default" r:id="rId9"/>
      <w:pgSz w:w="11906" w:h="16838"/>
      <w:pgMar w:top="56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51" w:rsidRDefault="00CA4951" w:rsidP="00015C0C">
      <w:r>
        <w:separator/>
      </w:r>
    </w:p>
  </w:endnote>
  <w:endnote w:type="continuationSeparator" w:id="0">
    <w:p w:rsidR="00CA4951" w:rsidRDefault="00CA4951" w:rsidP="0001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2E" w:rsidRDefault="00490BDD" w:rsidP="00FE7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73B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762E" w:rsidRDefault="00CA49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2E" w:rsidRDefault="00490BDD" w:rsidP="00FE7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73BD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280F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AE762E" w:rsidRDefault="00CA4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51" w:rsidRDefault="00CA4951" w:rsidP="00015C0C">
      <w:r>
        <w:separator/>
      </w:r>
    </w:p>
  </w:footnote>
  <w:footnote w:type="continuationSeparator" w:id="0">
    <w:p w:rsidR="00CA4951" w:rsidRDefault="00CA4951" w:rsidP="0001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88E"/>
    <w:multiLevelType w:val="hybridMultilevel"/>
    <w:tmpl w:val="5CF49782"/>
    <w:lvl w:ilvl="0" w:tplc="2152A5EC">
      <w:start w:val="3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0B10"/>
    <w:multiLevelType w:val="hybridMultilevel"/>
    <w:tmpl w:val="C4A22288"/>
    <w:lvl w:ilvl="0" w:tplc="9D9CE10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1FD6393"/>
    <w:multiLevelType w:val="hybridMultilevel"/>
    <w:tmpl w:val="51E671FA"/>
    <w:lvl w:ilvl="0" w:tplc="77546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1ECF9A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3410B8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9CC10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9FE8151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D80E2884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EB0F43"/>
    <w:multiLevelType w:val="hybridMultilevel"/>
    <w:tmpl w:val="3F4478DC"/>
    <w:lvl w:ilvl="0" w:tplc="8AF4569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58D27EB"/>
    <w:multiLevelType w:val="hybridMultilevel"/>
    <w:tmpl w:val="1FE881A8"/>
    <w:lvl w:ilvl="0" w:tplc="8AF45694">
      <w:start w:val="1"/>
      <w:numFmt w:val="bullet"/>
      <w:lvlText w:val="−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5C176F1"/>
    <w:multiLevelType w:val="hybridMultilevel"/>
    <w:tmpl w:val="77FA0E04"/>
    <w:lvl w:ilvl="0" w:tplc="89FAE582">
      <w:start w:val="1"/>
      <w:numFmt w:val="lowerLetter"/>
      <w:lvlText w:val="%1)"/>
      <w:lvlJc w:val="left"/>
      <w:pPr>
        <w:tabs>
          <w:tab w:val="num" w:pos="2697"/>
        </w:tabs>
        <w:ind w:left="2697" w:hanging="375"/>
      </w:pPr>
      <w:rPr>
        <w:rFonts w:hint="default"/>
      </w:rPr>
    </w:lvl>
    <w:lvl w:ilvl="1" w:tplc="5D3673A0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FAE58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52885"/>
    <w:multiLevelType w:val="hybridMultilevel"/>
    <w:tmpl w:val="41EC4D96"/>
    <w:lvl w:ilvl="0" w:tplc="89FAE58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0C17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95475"/>
    <w:multiLevelType w:val="hybridMultilevel"/>
    <w:tmpl w:val="93AA8EDA"/>
    <w:lvl w:ilvl="0" w:tplc="DC3A52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A44D6"/>
    <w:multiLevelType w:val="hybridMultilevel"/>
    <w:tmpl w:val="712AF376"/>
    <w:lvl w:ilvl="0" w:tplc="8794A44E">
      <w:start w:val="3"/>
      <w:numFmt w:val="decimal"/>
      <w:lvlText w:val="%1."/>
      <w:lvlJc w:val="left"/>
      <w:pPr>
        <w:tabs>
          <w:tab w:val="num" w:pos="1062"/>
        </w:tabs>
        <w:ind w:left="1062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7B7290"/>
    <w:multiLevelType w:val="hybridMultilevel"/>
    <w:tmpl w:val="83FCF8DE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 w15:restartNumberingAfterBreak="0">
    <w:nsid w:val="134E4CB3"/>
    <w:multiLevelType w:val="hybridMultilevel"/>
    <w:tmpl w:val="175EC2AC"/>
    <w:lvl w:ilvl="0" w:tplc="0B0C178A">
      <w:start w:val="1"/>
      <w:numFmt w:val="decimal"/>
      <w:lvlText w:val="%1)"/>
      <w:lvlJc w:val="left"/>
      <w:pPr>
        <w:tabs>
          <w:tab w:val="num" w:pos="2682"/>
        </w:tabs>
        <w:ind w:left="26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2" w:tplc="3D205CA0">
      <w:start w:val="1"/>
      <w:numFmt w:val="lowerLetter"/>
      <w:lvlText w:val="%3)"/>
      <w:lvlJc w:val="left"/>
      <w:pPr>
        <w:tabs>
          <w:tab w:val="num" w:pos="2697"/>
        </w:tabs>
        <w:ind w:left="2697" w:hanging="375"/>
      </w:pPr>
      <w:rPr>
        <w:rFonts w:hint="default"/>
      </w:rPr>
    </w:lvl>
    <w:lvl w:ilvl="3" w:tplc="86482292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1" w15:restartNumberingAfterBreak="0">
    <w:nsid w:val="13A30032"/>
    <w:multiLevelType w:val="hybridMultilevel"/>
    <w:tmpl w:val="3E4686D4"/>
    <w:lvl w:ilvl="0" w:tplc="2BFCB16C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15B032F9"/>
    <w:multiLevelType w:val="hybridMultilevel"/>
    <w:tmpl w:val="8B500542"/>
    <w:lvl w:ilvl="0" w:tplc="0DBC39D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9329C9"/>
    <w:multiLevelType w:val="hybridMultilevel"/>
    <w:tmpl w:val="549C52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ABC5404"/>
    <w:multiLevelType w:val="hybridMultilevel"/>
    <w:tmpl w:val="909E9892"/>
    <w:lvl w:ilvl="0" w:tplc="0B0C178A">
      <w:start w:val="1"/>
      <w:numFmt w:val="decimal"/>
      <w:lvlText w:val="%1)"/>
      <w:lvlJc w:val="left"/>
      <w:pPr>
        <w:tabs>
          <w:tab w:val="num" w:pos="2682"/>
        </w:tabs>
        <w:ind w:left="2682" w:hanging="360"/>
      </w:pPr>
      <w:rPr>
        <w:rFonts w:hint="default"/>
      </w:rPr>
    </w:lvl>
    <w:lvl w:ilvl="1" w:tplc="89FAE582">
      <w:start w:val="1"/>
      <w:numFmt w:val="lowerLetter"/>
      <w:lvlText w:val="%2)"/>
      <w:lvlJc w:val="left"/>
      <w:pPr>
        <w:tabs>
          <w:tab w:val="num" w:pos="1797"/>
        </w:tabs>
        <w:ind w:left="1797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5" w15:restartNumberingAfterBreak="0">
    <w:nsid w:val="1D3939A7"/>
    <w:multiLevelType w:val="hybridMultilevel"/>
    <w:tmpl w:val="55AC16C4"/>
    <w:lvl w:ilvl="0" w:tplc="BA4C85E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041159D"/>
    <w:multiLevelType w:val="hybridMultilevel"/>
    <w:tmpl w:val="58B22126"/>
    <w:lvl w:ilvl="0" w:tplc="19B45C2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6F0010"/>
    <w:multiLevelType w:val="hybridMultilevel"/>
    <w:tmpl w:val="10668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676FD"/>
    <w:multiLevelType w:val="hybridMultilevel"/>
    <w:tmpl w:val="3C445908"/>
    <w:lvl w:ilvl="0" w:tplc="89503900">
      <w:start w:val="10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F5A0C"/>
    <w:multiLevelType w:val="hybridMultilevel"/>
    <w:tmpl w:val="7CC057C2"/>
    <w:lvl w:ilvl="0" w:tplc="8AF4569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79B1342"/>
    <w:multiLevelType w:val="hybridMultilevel"/>
    <w:tmpl w:val="DCE4B5EE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1" w15:restartNumberingAfterBreak="0">
    <w:nsid w:val="293C1CCA"/>
    <w:multiLevelType w:val="hybridMultilevel"/>
    <w:tmpl w:val="2E68C200"/>
    <w:lvl w:ilvl="0" w:tplc="0CDCA94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B0D3BD4"/>
    <w:multiLevelType w:val="hybridMultilevel"/>
    <w:tmpl w:val="D5D6123C"/>
    <w:lvl w:ilvl="0" w:tplc="689A46E0">
      <w:start w:val="1"/>
      <w:numFmt w:val="lowerLetter"/>
      <w:lvlText w:val="a%1)"/>
      <w:lvlJc w:val="left"/>
      <w:pPr>
        <w:tabs>
          <w:tab w:val="num" w:pos="2682"/>
        </w:tabs>
        <w:ind w:left="2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002C1E"/>
    <w:multiLevelType w:val="hybridMultilevel"/>
    <w:tmpl w:val="E12A9242"/>
    <w:lvl w:ilvl="0" w:tplc="F5B4BB58">
      <w:start w:val="1"/>
      <w:numFmt w:val="lowerLetter"/>
      <w:lvlText w:val="b%1)"/>
      <w:lvlJc w:val="left"/>
      <w:pPr>
        <w:tabs>
          <w:tab w:val="num" w:pos="2682"/>
        </w:tabs>
        <w:ind w:left="2682" w:hanging="360"/>
      </w:pPr>
      <w:rPr>
        <w:rFonts w:hint="default"/>
      </w:rPr>
    </w:lvl>
    <w:lvl w:ilvl="1" w:tplc="2F0402FC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1923B7"/>
    <w:multiLevelType w:val="hybridMultilevel"/>
    <w:tmpl w:val="632CFCE4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301C6CE7"/>
    <w:multiLevelType w:val="hybridMultilevel"/>
    <w:tmpl w:val="6A3E6A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A97FB4"/>
    <w:multiLevelType w:val="hybridMultilevel"/>
    <w:tmpl w:val="07E2DC54"/>
    <w:lvl w:ilvl="0" w:tplc="8AF4569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50A0AB1"/>
    <w:multiLevelType w:val="hybridMultilevel"/>
    <w:tmpl w:val="1EB2F77C"/>
    <w:lvl w:ilvl="0" w:tplc="ECB6A9A6">
      <w:start w:val="1"/>
      <w:numFmt w:val="decimal"/>
      <w:lvlText w:val="%1."/>
      <w:lvlJc w:val="left"/>
      <w:pPr>
        <w:tabs>
          <w:tab w:val="num" w:pos="2076"/>
        </w:tabs>
        <w:ind w:left="20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28" w15:restartNumberingAfterBreak="0">
    <w:nsid w:val="3BC24D07"/>
    <w:multiLevelType w:val="hybridMultilevel"/>
    <w:tmpl w:val="821E5436"/>
    <w:lvl w:ilvl="0" w:tplc="2F0402FC">
      <w:start w:val="10"/>
      <w:numFmt w:val="bullet"/>
      <w:lvlText w:val="-"/>
      <w:lvlJc w:val="left"/>
      <w:pPr>
        <w:tabs>
          <w:tab w:val="num" w:pos="2682"/>
        </w:tabs>
        <w:ind w:left="2682" w:hanging="360"/>
      </w:pPr>
      <w:rPr>
        <w:rFonts w:ascii="Times New Roman" w:eastAsia="Times New Roman" w:hAnsi="Times New Roman" w:cs="Times New Roman" w:hint="default"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9" w15:restartNumberingAfterBreak="0">
    <w:nsid w:val="3D7E3970"/>
    <w:multiLevelType w:val="hybridMultilevel"/>
    <w:tmpl w:val="A53430C4"/>
    <w:lvl w:ilvl="0" w:tplc="CFBAD2C4">
      <w:start w:val="1"/>
      <w:numFmt w:val="lowerLetter"/>
      <w:lvlText w:val="%1)"/>
      <w:lvlJc w:val="left"/>
      <w:pPr>
        <w:tabs>
          <w:tab w:val="num" w:pos="858"/>
        </w:tabs>
        <w:ind w:left="858" w:hanging="360"/>
      </w:pPr>
      <w:rPr>
        <w:rFonts w:hint="default"/>
      </w:rPr>
    </w:lvl>
    <w:lvl w:ilvl="1" w:tplc="4502BE96">
      <w:start w:val="2"/>
      <w:numFmt w:val="decimal"/>
      <w:lvlText w:val="%2."/>
      <w:lvlJc w:val="left"/>
      <w:pPr>
        <w:tabs>
          <w:tab w:val="num" w:pos="1578"/>
        </w:tabs>
        <w:ind w:left="157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30" w15:restartNumberingAfterBreak="0">
    <w:nsid w:val="40775E46"/>
    <w:multiLevelType w:val="hybridMultilevel"/>
    <w:tmpl w:val="F5CC217C"/>
    <w:lvl w:ilvl="0" w:tplc="A84AB072">
      <w:start w:val="11"/>
      <w:numFmt w:val="decimal"/>
      <w:lvlText w:val="%1."/>
      <w:lvlJc w:val="left"/>
      <w:pPr>
        <w:ind w:left="8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362842"/>
    <w:multiLevelType w:val="hybridMultilevel"/>
    <w:tmpl w:val="3340A5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3E84C84"/>
    <w:multiLevelType w:val="hybridMultilevel"/>
    <w:tmpl w:val="5ABA1912"/>
    <w:lvl w:ilvl="0" w:tplc="15524B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C12DBE"/>
    <w:multiLevelType w:val="hybridMultilevel"/>
    <w:tmpl w:val="092AEA4A"/>
    <w:lvl w:ilvl="0" w:tplc="C5503ECA">
      <w:start w:val="1"/>
      <w:numFmt w:val="decimal"/>
      <w:lvlText w:val="%1."/>
      <w:lvlJc w:val="left"/>
      <w:pPr>
        <w:tabs>
          <w:tab w:val="num" w:pos="342"/>
        </w:tabs>
        <w:ind w:left="342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4" w15:restartNumberingAfterBreak="0">
    <w:nsid w:val="49A15969"/>
    <w:multiLevelType w:val="hybridMultilevel"/>
    <w:tmpl w:val="A8844AF6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4AD04E75"/>
    <w:multiLevelType w:val="hybridMultilevel"/>
    <w:tmpl w:val="5268C19A"/>
    <w:lvl w:ilvl="0" w:tplc="441E9456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D20CAF1C">
      <w:start w:val="2"/>
      <w:numFmt w:val="decimal"/>
      <w:lvlText w:val="%2."/>
      <w:lvlJc w:val="left"/>
      <w:pPr>
        <w:tabs>
          <w:tab w:val="num" w:pos="1062"/>
        </w:tabs>
        <w:ind w:left="1062" w:firstLine="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6" w15:restartNumberingAfterBreak="0">
    <w:nsid w:val="4B153256"/>
    <w:multiLevelType w:val="hybridMultilevel"/>
    <w:tmpl w:val="52B68AAE"/>
    <w:lvl w:ilvl="0" w:tplc="E15AF11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867F20"/>
    <w:multiLevelType w:val="hybridMultilevel"/>
    <w:tmpl w:val="9424D0CA"/>
    <w:lvl w:ilvl="0" w:tplc="89FAE582">
      <w:start w:val="1"/>
      <w:numFmt w:val="lowerLetter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B0C17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AC2F59"/>
    <w:multiLevelType w:val="hybridMultilevel"/>
    <w:tmpl w:val="6E5AD332"/>
    <w:lvl w:ilvl="0" w:tplc="8AF45694">
      <w:start w:val="1"/>
      <w:numFmt w:val="bullet"/>
      <w:lvlText w:val="−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9" w15:restartNumberingAfterBreak="0">
    <w:nsid w:val="544D4685"/>
    <w:multiLevelType w:val="hybridMultilevel"/>
    <w:tmpl w:val="749C1A2C"/>
    <w:lvl w:ilvl="0" w:tplc="8862B5DA">
      <w:start w:val="1"/>
      <w:numFmt w:val="decimal"/>
      <w:lvlText w:val="%1)"/>
      <w:lvlJc w:val="left"/>
      <w:pPr>
        <w:ind w:left="25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40" w15:restartNumberingAfterBreak="0">
    <w:nsid w:val="58E178B6"/>
    <w:multiLevelType w:val="hybridMultilevel"/>
    <w:tmpl w:val="19B2342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8827F6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F60F8B"/>
    <w:multiLevelType w:val="hybridMultilevel"/>
    <w:tmpl w:val="A044B83A"/>
    <w:lvl w:ilvl="0" w:tplc="25987A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 w15:restartNumberingAfterBreak="0">
    <w:nsid w:val="5A7761E1"/>
    <w:multiLevelType w:val="hybridMultilevel"/>
    <w:tmpl w:val="AD0AD0D4"/>
    <w:lvl w:ilvl="0" w:tplc="89FAE582">
      <w:start w:val="1"/>
      <w:numFmt w:val="lowerLetter"/>
      <w:lvlText w:val="%1)"/>
      <w:lvlJc w:val="left"/>
      <w:pPr>
        <w:tabs>
          <w:tab w:val="num" w:pos="2697"/>
        </w:tabs>
        <w:ind w:left="2697" w:hanging="375"/>
      </w:pPr>
      <w:rPr>
        <w:rFonts w:hint="default"/>
      </w:rPr>
    </w:lvl>
    <w:lvl w:ilvl="1" w:tplc="2F0402FC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681802"/>
    <w:multiLevelType w:val="hybridMultilevel"/>
    <w:tmpl w:val="44608A9E"/>
    <w:lvl w:ilvl="0" w:tplc="39F4A838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615F06"/>
    <w:multiLevelType w:val="hybridMultilevel"/>
    <w:tmpl w:val="D1E60878"/>
    <w:lvl w:ilvl="0" w:tplc="4AA0628A">
      <w:start w:val="7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2712CE"/>
    <w:multiLevelType w:val="hybridMultilevel"/>
    <w:tmpl w:val="FE8AA8BA"/>
    <w:lvl w:ilvl="0" w:tplc="B0AE73C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682938"/>
    <w:multiLevelType w:val="hybridMultilevel"/>
    <w:tmpl w:val="A23AF94E"/>
    <w:lvl w:ilvl="0" w:tplc="D29C4C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7" w15:restartNumberingAfterBreak="0">
    <w:nsid w:val="66BA32ED"/>
    <w:multiLevelType w:val="hybridMultilevel"/>
    <w:tmpl w:val="9FCAACAA"/>
    <w:lvl w:ilvl="0" w:tplc="8996C59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82652FB"/>
    <w:multiLevelType w:val="hybridMultilevel"/>
    <w:tmpl w:val="6B40F14E"/>
    <w:lvl w:ilvl="0" w:tplc="C30ADE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9FAE582">
      <w:start w:val="1"/>
      <w:numFmt w:val="lowerLetter"/>
      <w:lvlText w:val="%2)"/>
      <w:lvlJc w:val="left"/>
      <w:pPr>
        <w:tabs>
          <w:tab w:val="num" w:pos="1875"/>
        </w:tabs>
        <w:ind w:left="1875" w:hanging="375"/>
      </w:pPr>
      <w:rPr>
        <w:rFonts w:hint="default"/>
      </w:rPr>
    </w:lvl>
    <w:lvl w:ilvl="2" w:tplc="BF7A4402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9" w15:restartNumberingAfterBreak="0">
    <w:nsid w:val="69594E6B"/>
    <w:multiLevelType w:val="hybridMultilevel"/>
    <w:tmpl w:val="9690B6F6"/>
    <w:lvl w:ilvl="0" w:tplc="A042899E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127DE6"/>
    <w:multiLevelType w:val="hybridMultilevel"/>
    <w:tmpl w:val="FB06C090"/>
    <w:lvl w:ilvl="0" w:tplc="EB6C3A6A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5B4079"/>
    <w:multiLevelType w:val="hybridMultilevel"/>
    <w:tmpl w:val="22346CA6"/>
    <w:lvl w:ilvl="0" w:tplc="3D205CA0">
      <w:start w:val="1"/>
      <w:numFmt w:val="lowerLetter"/>
      <w:lvlText w:val="%1)"/>
      <w:lvlJc w:val="left"/>
      <w:pPr>
        <w:tabs>
          <w:tab w:val="num" w:pos="2697"/>
        </w:tabs>
        <w:ind w:left="269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2B422A2"/>
    <w:multiLevelType w:val="hybridMultilevel"/>
    <w:tmpl w:val="3796CB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2BD7B57"/>
    <w:multiLevelType w:val="hybridMultilevel"/>
    <w:tmpl w:val="320A0EAA"/>
    <w:lvl w:ilvl="0" w:tplc="35D0D0C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EDEE0A6">
      <w:start w:val="1"/>
      <w:numFmt w:val="decimal"/>
      <w:lvlText w:val="%2."/>
      <w:lvlJc w:val="left"/>
      <w:pPr>
        <w:ind w:left="1648" w:hanging="360"/>
      </w:pPr>
      <w:rPr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BE513F"/>
    <w:multiLevelType w:val="hybridMultilevel"/>
    <w:tmpl w:val="EA649606"/>
    <w:lvl w:ilvl="0" w:tplc="0D32785A">
      <w:start w:val="1"/>
      <w:numFmt w:val="decimal"/>
      <w:lvlText w:val="%1."/>
      <w:lvlJc w:val="left"/>
      <w:pPr>
        <w:tabs>
          <w:tab w:val="num" w:pos="2076"/>
        </w:tabs>
        <w:ind w:left="20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5" w15:restartNumberingAfterBreak="0">
    <w:nsid w:val="78A80AD0"/>
    <w:multiLevelType w:val="hybridMultilevel"/>
    <w:tmpl w:val="31C25CE0"/>
    <w:lvl w:ilvl="0" w:tplc="880A6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201E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425A28"/>
    <w:multiLevelType w:val="hybridMultilevel"/>
    <w:tmpl w:val="E2E4E1C2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7" w15:restartNumberingAfterBreak="0">
    <w:nsid w:val="7C1632F9"/>
    <w:multiLevelType w:val="hybridMultilevel"/>
    <w:tmpl w:val="2E48EFE0"/>
    <w:lvl w:ilvl="0" w:tplc="23087284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EFF3DEA"/>
    <w:multiLevelType w:val="hybridMultilevel"/>
    <w:tmpl w:val="DF9860C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E02A410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E410C314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35"/>
  </w:num>
  <w:num w:numId="4">
    <w:abstractNumId w:val="28"/>
  </w:num>
  <w:num w:numId="5">
    <w:abstractNumId w:val="6"/>
  </w:num>
  <w:num w:numId="6">
    <w:abstractNumId w:val="14"/>
  </w:num>
  <w:num w:numId="7">
    <w:abstractNumId w:val="42"/>
  </w:num>
  <w:num w:numId="8">
    <w:abstractNumId w:val="22"/>
  </w:num>
  <w:num w:numId="9">
    <w:abstractNumId w:val="23"/>
  </w:num>
  <w:num w:numId="10">
    <w:abstractNumId w:val="37"/>
  </w:num>
  <w:num w:numId="11">
    <w:abstractNumId w:val="48"/>
  </w:num>
  <w:num w:numId="12">
    <w:abstractNumId w:val="5"/>
  </w:num>
  <w:num w:numId="13">
    <w:abstractNumId w:val="41"/>
  </w:num>
  <w:num w:numId="14">
    <w:abstractNumId w:val="55"/>
  </w:num>
  <w:num w:numId="15">
    <w:abstractNumId w:val="45"/>
  </w:num>
  <w:num w:numId="16">
    <w:abstractNumId w:val="33"/>
  </w:num>
  <w:num w:numId="17">
    <w:abstractNumId w:val="8"/>
  </w:num>
  <w:num w:numId="18">
    <w:abstractNumId w:val="57"/>
  </w:num>
  <w:num w:numId="19">
    <w:abstractNumId w:val="5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</w:num>
  <w:num w:numId="22">
    <w:abstractNumId w:val="51"/>
  </w:num>
  <w:num w:numId="23">
    <w:abstractNumId w:val="27"/>
  </w:num>
  <w:num w:numId="24">
    <w:abstractNumId w:val="7"/>
  </w:num>
  <w:num w:numId="25">
    <w:abstractNumId w:val="17"/>
  </w:num>
  <w:num w:numId="26">
    <w:abstractNumId w:val="16"/>
  </w:num>
  <w:num w:numId="27">
    <w:abstractNumId w:val="31"/>
  </w:num>
  <w:num w:numId="28">
    <w:abstractNumId w:val="1"/>
  </w:num>
  <w:num w:numId="29">
    <w:abstractNumId w:val="47"/>
  </w:num>
  <w:num w:numId="30">
    <w:abstractNumId w:val="21"/>
  </w:num>
  <w:num w:numId="31">
    <w:abstractNumId w:val="52"/>
  </w:num>
  <w:num w:numId="32">
    <w:abstractNumId w:val="3"/>
  </w:num>
  <w:num w:numId="33">
    <w:abstractNumId w:val="26"/>
  </w:num>
  <w:num w:numId="34">
    <w:abstractNumId w:val="19"/>
  </w:num>
  <w:num w:numId="35">
    <w:abstractNumId w:val="24"/>
  </w:num>
  <w:num w:numId="36">
    <w:abstractNumId w:val="46"/>
  </w:num>
  <w:num w:numId="37">
    <w:abstractNumId w:val="43"/>
  </w:num>
  <w:num w:numId="38">
    <w:abstractNumId w:val="0"/>
  </w:num>
  <w:num w:numId="39">
    <w:abstractNumId w:val="50"/>
  </w:num>
  <w:num w:numId="40">
    <w:abstractNumId w:val="36"/>
  </w:num>
  <w:num w:numId="41">
    <w:abstractNumId w:val="20"/>
  </w:num>
  <w:num w:numId="42">
    <w:abstractNumId w:val="12"/>
  </w:num>
  <w:num w:numId="43">
    <w:abstractNumId w:val="56"/>
  </w:num>
  <w:num w:numId="44">
    <w:abstractNumId w:val="13"/>
  </w:num>
  <w:num w:numId="45">
    <w:abstractNumId w:val="4"/>
  </w:num>
  <w:num w:numId="46">
    <w:abstractNumId w:val="34"/>
  </w:num>
  <w:num w:numId="47">
    <w:abstractNumId w:val="9"/>
  </w:num>
  <w:num w:numId="48">
    <w:abstractNumId w:val="38"/>
  </w:num>
  <w:num w:numId="49">
    <w:abstractNumId w:val="15"/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</w:num>
  <w:num w:numId="5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</w:num>
  <w:num w:numId="55">
    <w:abstractNumId w:val="49"/>
  </w:num>
  <w:num w:numId="56">
    <w:abstractNumId w:val="11"/>
  </w:num>
  <w:num w:numId="57">
    <w:abstractNumId w:val="39"/>
  </w:num>
  <w:num w:numId="58">
    <w:abstractNumId w:val="32"/>
  </w:num>
  <w:num w:numId="59">
    <w:abstractNumId w:val="44"/>
  </w:num>
  <w:num w:numId="60">
    <w:abstractNumId w:val="3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BD9"/>
    <w:rsid w:val="00003772"/>
    <w:rsid w:val="00012A72"/>
    <w:rsid w:val="00015985"/>
    <w:rsid w:val="00015C0C"/>
    <w:rsid w:val="00016D62"/>
    <w:rsid w:val="00023A0B"/>
    <w:rsid w:val="00032CAF"/>
    <w:rsid w:val="00043CC3"/>
    <w:rsid w:val="00046C2D"/>
    <w:rsid w:val="000517F4"/>
    <w:rsid w:val="000626AC"/>
    <w:rsid w:val="00064B02"/>
    <w:rsid w:val="000770B2"/>
    <w:rsid w:val="000C7A63"/>
    <w:rsid w:val="000E0848"/>
    <w:rsid w:val="000F2E75"/>
    <w:rsid w:val="00127B1F"/>
    <w:rsid w:val="0013151C"/>
    <w:rsid w:val="00132B82"/>
    <w:rsid w:val="00140DC5"/>
    <w:rsid w:val="00145DAB"/>
    <w:rsid w:val="00155163"/>
    <w:rsid w:val="00172EA1"/>
    <w:rsid w:val="00173744"/>
    <w:rsid w:val="001875AF"/>
    <w:rsid w:val="0019036F"/>
    <w:rsid w:val="00194C24"/>
    <w:rsid w:val="001A1B2F"/>
    <w:rsid w:val="001C1585"/>
    <w:rsid w:val="001C5C73"/>
    <w:rsid w:val="001E171B"/>
    <w:rsid w:val="001E3042"/>
    <w:rsid w:val="001E6B48"/>
    <w:rsid w:val="001E7881"/>
    <w:rsid w:val="001F3D25"/>
    <w:rsid w:val="00200B01"/>
    <w:rsid w:val="0020475D"/>
    <w:rsid w:val="00220A12"/>
    <w:rsid w:val="00220AB6"/>
    <w:rsid w:val="00250F98"/>
    <w:rsid w:val="002677F2"/>
    <w:rsid w:val="00267AF6"/>
    <w:rsid w:val="002919DE"/>
    <w:rsid w:val="002973A8"/>
    <w:rsid w:val="002A657B"/>
    <w:rsid w:val="002C3CA1"/>
    <w:rsid w:val="002F1BC8"/>
    <w:rsid w:val="002F3119"/>
    <w:rsid w:val="002F57CE"/>
    <w:rsid w:val="002F692A"/>
    <w:rsid w:val="00300178"/>
    <w:rsid w:val="00300303"/>
    <w:rsid w:val="00300383"/>
    <w:rsid w:val="00303E28"/>
    <w:rsid w:val="003073D0"/>
    <w:rsid w:val="00313872"/>
    <w:rsid w:val="00315EE3"/>
    <w:rsid w:val="003160BC"/>
    <w:rsid w:val="003211A5"/>
    <w:rsid w:val="00331E65"/>
    <w:rsid w:val="00335A5C"/>
    <w:rsid w:val="00352A3F"/>
    <w:rsid w:val="00363211"/>
    <w:rsid w:val="00381BFE"/>
    <w:rsid w:val="003823AC"/>
    <w:rsid w:val="00390208"/>
    <w:rsid w:val="003923BC"/>
    <w:rsid w:val="00393988"/>
    <w:rsid w:val="003A1CB3"/>
    <w:rsid w:val="003A431F"/>
    <w:rsid w:val="003A4CF1"/>
    <w:rsid w:val="003A5AF5"/>
    <w:rsid w:val="003D5492"/>
    <w:rsid w:val="003E640C"/>
    <w:rsid w:val="003F1C74"/>
    <w:rsid w:val="003F229B"/>
    <w:rsid w:val="00404636"/>
    <w:rsid w:val="004205FF"/>
    <w:rsid w:val="00421272"/>
    <w:rsid w:val="00425CEF"/>
    <w:rsid w:val="00455945"/>
    <w:rsid w:val="004903ED"/>
    <w:rsid w:val="00490411"/>
    <w:rsid w:val="0049078C"/>
    <w:rsid w:val="00490BDD"/>
    <w:rsid w:val="004924C5"/>
    <w:rsid w:val="004A2C8B"/>
    <w:rsid w:val="004C7174"/>
    <w:rsid w:val="004D61E9"/>
    <w:rsid w:val="004D7912"/>
    <w:rsid w:val="0050468B"/>
    <w:rsid w:val="00525D23"/>
    <w:rsid w:val="00561D93"/>
    <w:rsid w:val="0059548F"/>
    <w:rsid w:val="00595618"/>
    <w:rsid w:val="005A1231"/>
    <w:rsid w:val="005F109E"/>
    <w:rsid w:val="005F35D3"/>
    <w:rsid w:val="00614415"/>
    <w:rsid w:val="00632EA3"/>
    <w:rsid w:val="006478EE"/>
    <w:rsid w:val="00651A1E"/>
    <w:rsid w:val="00662578"/>
    <w:rsid w:val="006678B8"/>
    <w:rsid w:val="00684395"/>
    <w:rsid w:val="00697EF7"/>
    <w:rsid w:val="006A439F"/>
    <w:rsid w:val="006C7245"/>
    <w:rsid w:val="006D488A"/>
    <w:rsid w:val="006D721D"/>
    <w:rsid w:val="006E30B8"/>
    <w:rsid w:val="006E5D6E"/>
    <w:rsid w:val="007662AD"/>
    <w:rsid w:val="007732FB"/>
    <w:rsid w:val="00785344"/>
    <w:rsid w:val="00785F5A"/>
    <w:rsid w:val="00790DF3"/>
    <w:rsid w:val="007973E2"/>
    <w:rsid w:val="007A4015"/>
    <w:rsid w:val="007C57CB"/>
    <w:rsid w:val="007D1E86"/>
    <w:rsid w:val="007D1F45"/>
    <w:rsid w:val="007E2C7A"/>
    <w:rsid w:val="007E55EB"/>
    <w:rsid w:val="00800313"/>
    <w:rsid w:val="00817057"/>
    <w:rsid w:val="00832C62"/>
    <w:rsid w:val="00835CAF"/>
    <w:rsid w:val="00854013"/>
    <w:rsid w:val="008541B9"/>
    <w:rsid w:val="008551D7"/>
    <w:rsid w:val="00855EA3"/>
    <w:rsid w:val="00865E88"/>
    <w:rsid w:val="00873BD9"/>
    <w:rsid w:val="008828FB"/>
    <w:rsid w:val="008853B3"/>
    <w:rsid w:val="008928C8"/>
    <w:rsid w:val="008C2895"/>
    <w:rsid w:val="008C6359"/>
    <w:rsid w:val="008D3180"/>
    <w:rsid w:val="008E2E97"/>
    <w:rsid w:val="008F0617"/>
    <w:rsid w:val="00917176"/>
    <w:rsid w:val="00923AFC"/>
    <w:rsid w:val="00934004"/>
    <w:rsid w:val="00966927"/>
    <w:rsid w:val="00985169"/>
    <w:rsid w:val="009A5EBC"/>
    <w:rsid w:val="009C280F"/>
    <w:rsid w:val="009C4468"/>
    <w:rsid w:val="009E354B"/>
    <w:rsid w:val="00A0112D"/>
    <w:rsid w:val="00A03BCB"/>
    <w:rsid w:val="00A04CF7"/>
    <w:rsid w:val="00A14445"/>
    <w:rsid w:val="00A277F0"/>
    <w:rsid w:val="00A34B37"/>
    <w:rsid w:val="00A457EE"/>
    <w:rsid w:val="00A463AC"/>
    <w:rsid w:val="00A473B5"/>
    <w:rsid w:val="00A47C24"/>
    <w:rsid w:val="00A577FF"/>
    <w:rsid w:val="00A637B7"/>
    <w:rsid w:val="00A84AC1"/>
    <w:rsid w:val="00A84CE2"/>
    <w:rsid w:val="00A921BE"/>
    <w:rsid w:val="00AA3B48"/>
    <w:rsid w:val="00AA451E"/>
    <w:rsid w:val="00AE4CDE"/>
    <w:rsid w:val="00AE5B8D"/>
    <w:rsid w:val="00AF62CB"/>
    <w:rsid w:val="00B15DA0"/>
    <w:rsid w:val="00B20C97"/>
    <w:rsid w:val="00B22B88"/>
    <w:rsid w:val="00B57B14"/>
    <w:rsid w:val="00B57F78"/>
    <w:rsid w:val="00B75815"/>
    <w:rsid w:val="00B924B7"/>
    <w:rsid w:val="00B969A2"/>
    <w:rsid w:val="00B96F56"/>
    <w:rsid w:val="00BB61F0"/>
    <w:rsid w:val="00BC47B3"/>
    <w:rsid w:val="00BD34F2"/>
    <w:rsid w:val="00BF7923"/>
    <w:rsid w:val="00C23FA2"/>
    <w:rsid w:val="00C260CE"/>
    <w:rsid w:val="00C40786"/>
    <w:rsid w:val="00C54D30"/>
    <w:rsid w:val="00C71DE5"/>
    <w:rsid w:val="00C83831"/>
    <w:rsid w:val="00CA4951"/>
    <w:rsid w:val="00CA5C21"/>
    <w:rsid w:val="00CC0ABC"/>
    <w:rsid w:val="00CF0C72"/>
    <w:rsid w:val="00CF29C2"/>
    <w:rsid w:val="00D027B7"/>
    <w:rsid w:val="00D244C6"/>
    <w:rsid w:val="00D32AF5"/>
    <w:rsid w:val="00D56B3B"/>
    <w:rsid w:val="00D65E9F"/>
    <w:rsid w:val="00D802B8"/>
    <w:rsid w:val="00D81C1A"/>
    <w:rsid w:val="00D82F07"/>
    <w:rsid w:val="00D87EDE"/>
    <w:rsid w:val="00D94D2E"/>
    <w:rsid w:val="00DA1320"/>
    <w:rsid w:val="00DA7125"/>
    <w:rsid w:val="00DB272B"/>
    <w:rsid w:val="00DF21AE"/>
    <w:rsid w:val="00E0041F"/>
    <w:rsid w:val="00E00C48"/>
    <w:rsid w:val="00E03E9E"/>
    <w:rsid w:val="00E153F7"/>
    <w:rsid w:val="00E24CB6"/>
    <w:rsid w:val="00E62B2A"/>
    <w:rsid w:val="00E71AE1"/>
    <w:rsid w:val="00E73788"/>
    <w:rsid w:val="00E826D8"/>
    <w:rsid w:val="00E9754E"/>
    <w:rsid w:val="00EA1325"/>
    <w:rsid w:val="00EC1166"/>
    <w:rsid w:val="00EE29A3"/>
    <w:rsid w:val="00EF0494"/>
    <w:rsid w:val="00EF272C"/>
    <w:rsid w:val="00EF2F5C"/>
    <w:rsid w:val="00EF4FD1"/>
    <w:rsid w:val="00F0529F"/>
    <w:rsid w:val="00F075D1"/>
    <w:rsid w:val="00F255C0"/>
    <w:rsid w:val="00F309E9"/>
    <w:rsid w:val="00F72220"/>
    <w:rsid w:val="00F7751B"/>
    <w:rsid w:val="00F80D8D"/>
    <w:rsid w:val="00F85308"/>
    <w:rsid w:val="00F91CB0"/>
    <w:rsid w:val="00F948DE"/>
    <w:rsid w:val="00F94B7F"/>
    <w:rsid w:val="00F97985"/>
    <w:rsid w:val="00FA193C"/>
    <w:rsid w:val="00FA6F52"/>
    <w:rsid w:val="00FB7A17"/>
    <w:rsid w:val="00FC7020"/>
    <w:rsid w:val="00FD158E"/>
    <w:rsid w:val="00FD51E6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BFD9"/>
  <w15:docId w15:val="{984F366B-376D-46C6-A427-17771851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2AF5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873BD9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873B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73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73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73BD9"/>
  </w:style>
  <w:style w:type="paragraph" w:customStyle="1" w:styleId="p2">
    <w:name w:val="p2"/>
    <w:basedOn w:val="Normalny"/>
    <w:rsid w:val="003923BC"/>
    <w:pPr>
      <w:spacing w:after="150"/>
      <w:ind w:left="720" w:hanging="240"/>
    </w:pPr>
    <w:rPr>
      <w:rFonts w:eastAsiaTheme="minorEastAsia"/>
    </w:rPr>
  </w:style>
  <w:style w:type="paragraph" w:customStyle="1" w:styleId="p1">
    <w:name w:val="p1"/>
    <w:basedOn w:val="Normalny"/>
    <w:rsid w:val="003923BC"/>
    <w:pPr>
      <w:spacing w:after="150"/>
      <w:ind w:left="480" w:hanging="240"/>
    </w:pPr>
    <w:rPr>
      <w:rFonts w:eastAsiaTheme="minorEastAsia"/>
    </w:rPr>
  </w:style>
  <w:style w:type="paragraph" w:customStyle="1" w:styleId="p3">
    <w:name w:val="p3"/>
    <w:basedOn w:val="Normalny"/>
    <w:rsid w:val="003923BC"/>
    <w:pPr>
      <w:spacing w:after="150"/>
      <w:ind w:left="960" w:hanging="240"/>
    </w:pPr>
    <w:rPr>
      <w:rFonts w:eastAsiaTheme="minorEastAsia"/>
    </w:rPr>
  </w:style>
  <w:style w:type="character" w:customStyle="1" w:styleId="Nagwek3Znak">
    <w:name w:val="Nagłówek 3 Znak"/>
    <w:basedOn w:val="Domylnaczcionkaakapitu"/>
    <w:link w:val="Nagwek3"/>
    <w:uiPriority w:val="9"/>
    <w:rsid w:val="00D32AF5"/>
    <w:rPr>
      <w:rFonts w:ascii="Times New Roman" w:eastAsiaTheme="minorEastAsia" w:hAnsi="Times New Roman" w:cs="Times New Roman"/>
      <w:b/>
      <w:bCs/>
      <w:sz w:val="27"/>
      <w:szCs w:val="27"/>
      <w:lang w:eastAsia="pl-PL"/>
    </w:rPr>
  </w:style>
  <w:style w:type="paragraph" w:customStyle="1" w:styleId="p0">
    <w:name w:val="p0"/>
    <w:basedOn w:val="Normalny"/>
    <w:rsid w:val="00D32AF5"/>
    <w:pPr>
      <w:spacing w:after="150"/>
      <w:ind w:firstLine="240"/>
    </w:pPr>
    <w:rPr>
      <w:rFonts w:eastAsiaTheme="minorEastAsia"/>
    </w:rPr>
  </w:style>
  <w:style w:type="character" w:customStyle="1" w:styleId="podpis-prosty">
    <w:name w:val="podpis-prosty"/>
    <w:basedOn w:val="Domylnaczcionkaakapitu"/>
    <w:rsid w:val="00D32AF5"/>
  </w:style>
  <w:style w:type="paragraph" w:styleId="Akapitzlist">
    <w:name w:val="List Paragraph"/>
    <w:basedOn w:val="Normalny"/>
    <w:uiPriority w:val="34"/>
    <w:qFormat/>
    <w:rsid w:val="001E3042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EE29A3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E29A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ezodstpw">
    <w:name w:val="No Spacing"/>
    <w:qFormat/>
    <w:rsid w:val="00EE29A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8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D1AA8-1A2C-4C5A-B6CE-D47C733F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13</Pages>
  <Words>6057</Words>
  <Characters>36346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ST-349</dc:creator>
  <cp:keywords/>
  <dc:description/>
  <cp:lastModifiedBy>Beata Odbieżałek</cp:lastModifiedBy>
  <cp:revision>111</cp:revision>
  <cp:lastPrinted>2023-02-14T12:20:00Z</cp:lastPrinted>
  <dcterms:created xsi:type="dcterms:W3CDTF">2019-01-10T09:36:00Z</dcterms:created>
  <dcterms:modified xsi:type="dcterms:W3CDTF">2023-02-14T12:20:00Z</dcterms:modified>
</cp:coreProperties>
</file>